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53B0" w:rsidRDefault="00F41D8D">
      <w:pPr>
        <w:jc w:val="center"/>
        <w:rPr>
          <w:rFonts w:ascii="Simplified Arabic" w:eastAsia="Simplified Arabic" w:hAnsi="Simplified Arabic" w:cs="Simplified Arabic" w:hint="cs"/>
          <w:b/>
          <w:sz w:val="48"/>
          <w:szCs w:val="48"/>
          <w:rtl/>
        </w:rPr>
      </w:pPr>
      <w:r>
        <w:rPr>
          <w:rFonts w:ascii="Simplified Arabic" w:eastAsia="Simplified Arabic" w:hAnsi="Simplified Arabic" w:cs="Simplified Arabic"/>
          <w:b/>
          <w:sz w:val="48"/>
          <w:szCs w:val="48"/>
          <w:rtl/>
        </w:rPr>
        <w:t>سباقات السباعي</w:t>
      </w:r>
    </w:p>
    <w:p w:rsidR="00F41D8D" w:rsidRDefault="00F41D8D">
      <w:pPr>
        <w:jc w:val="center"/>
        <w:rPr>
          <w:rFonts w:ascii="Simplified Arabic" w:eastAsia="Simplified Arabic" w:hAnsi="Simplified Arabic" w:cs="Simplified Arabic" w:hint="cs"/>
          <w:b/>
          <w:sz w:val="48"/>
          <w:szCs w:val="48"/>
          <w:rtl/>
        </w:rPr>
      </w:pPr>
      <w:r>
        <w:rPr>
          <w:rFonts w:ascii="Simplified Arabic" w:eastAsia="Simplified Arabic" w:hAnsi="Simplified Arabic" w:cs="Simplified Arabic" w:hint="cs"/>
          <w:b/>
          <w:sz w:val="48"/>
          <w:szCs w:val="48"/>
          <w:rtl/>
        </w:rPr>
        <w:t>اعداد</w:t>
      </w:r>
    </w:p>
    <w:p w:rsidR="00F41D8D" w:rsidRDefault="00F41D8D" w:rsidP="00F41D8D">
      <w:pPr>
        <w:jc w:val="center"/>
        <w:rPr>
          <w:rFonts w:ascii="Simplified Arabic" w:eastAsia="Simplified Arabic" w:hAnsi="Simplified Arabic" w:cs="Simplified Arabic"/>
          <w:b/>
          <w:sz w:val="48"/>
          <w:szCs w:val="48"/>
        </w:rPr>
      </w:pPr>
      <w:proofErr w:type="spellStart"/>
      <w:r>
        <w:rPr>
          <w:rFonts w:ascii="Simplified Arabic" w:eastAsia="Simplified Arabic" w:hAnsi="Simplified Arabic" w:cs="Simplified Arabic" w:hint="cs"/>
          <w:b/>
          <w:sz w:val="48"/>
          <w:szCs w:val="48"/>
          <w:rtl/>
        </w:rPr>
        <w:t>ا.د.اسيل</w:t>
      </w:r>
      <w:proofErr w:type="spellEnd"/>
      <w:r>
        <w:rPr>
          <w:rFonts w:ascii="Simplified Arabic" w:eastAsia="Simplified Arabic" w:hAnsi="Simplified Arabic" w:cs="Simplified Arabic" w:hint="cs"/>
          <w:b/>
          <w:sz w:val="48"/>
          <w:szCs w:val="48"/>
          <w:rtl/>
        </w:rPr>
        <w:t xml:space="preserve"> جليل </w:t>
      </w:r>
      <w:proofErr w:type="spellStart"/>
      <w:r>
        <w:rPr>
          <w:rFonts w:ascii="Simplified Arabic" w:eastAsia="Simplified Arabic" w:hAnsi="Simplified Arabic" w:cs="Simplified Arabic" w:hint="cs"/>
          <w:b/>
          <w:sz w:val="48"/>
          <w:szCs w:val="48"/>
          <w:rtl/>
        </w:rPr>
        <w:t>كاطع</w:t>
      </w:r>
      <w:proofErr w:type="spellEnd"/>
      <w:r>
        <w:rPr>
          <w:rFonts w:ascii="Simplified Arabic" w:eastAsia="Simplified Arabic" w:hAnsi="Simplified Arabic" w:cs="Simplified Arabic" w:hint="cs"/>
          <w:b/>
          <w:sz w:val="48"/>
          <w:szCs w:val="48"/>
          <w:rtl/>
        </w:rPr>
        <w:t xml:space="preserve">     </w:t>
      </w:r>
      <w:proofErr w:type="spellStart"/>
      <w:r>
        <w:rPr>
          <w:rFonts w:ascii="Simplified Arabic" w:eastAsia="Simplified Arabic" w:hAnsi="Simplified Arabic" w:cs="Simplified Arabic" w:hint="cs"/>
          <w:b/>
          <w:sz w:val="48"/>
          <w:szCs w:val="48"/>
          <w:rtl/>
        </w:rPr>
        <w:t>م.م.رغداء</w:t>
      </w:r>
      <w:proofErr w:type="spellEnd"/>
      <w:r>
        <w:rPr>
          <w:rFonts w:ascii="Simplified Arabic" w:eastAsia="Simplified Arabic" w:hAnsi="Simplified Arabic" w:cs="Simplified Arabic" w:hint="cs"/>
          <w:b/>
          <w:sz w:val="48"/>
          <w:szCs w:val="48"/>
          <w:rtl/>
        </w:rPr>
        <w:t xml:space="preserve"> فؤاد</w:t>
      </w:r>
      <w:bookmarkStart w:id="0" w:name="_GoBack"/>
      <w:bookmarkEnd w:id="0"/>
    </w:p>
    <w:p w:rsidR="006553B0" w:rsidRDefault="00F41D8D">
      <w:pPr>
        <w:jc w:val="both"/>
        <w:rPr>
          <w:rFonts w:ascii="Simplified Arabic" w:eastAsia="Simplified Arabic" w:hAnsi="Simplified Arabic" w:cs="Simplified Arabic"/>
          <w:b/>
          <w:sz w:val="32"/>
          <w:szCs w:val="32"/>
        </w:rPr>
      </w:pPr>
      <w:r>
        <w:rPr>
          <w:rFonts w:ascii="Simplified Arabic" w:eastAsia="Simplified Arabic" w:hAnsi="Simplified Arabic" w:cs="Simplified Arabic"/>
          <w:b/>
          <w:sz w:val="32"/>
          <w:szCs w:val="32"/>
          <w:rtl/>
        </w:rPr>
        <w:t>نبذة تاريخية لسباقات السباعي:</w:t>
      </w:r>
    </w:p>
    <w:p w:rsidR="006553B0" w:rsidRDefault="00F41D8D">
      <w:pPr>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تعد سباقات السباعي من فعاليات العاب القوى خاصة للسيدات تتكون من سبع فعاليات مختلفة، تتضمن سباقات السرعة، والجري للمسافات القصيرة والمتوسطة وسباق الحواجز، والوثب والرمي</w:t>
      </w:r>
    </w:p>
    <w:p w:rsidR="006553B0" w:rsidRDefault="00F41D8D">
      <w:pPr>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ظهر سباق السباعي الأول مرة في عام 1983 في </w:t>
      </w:r>
      <w:r>
        <w:rPr>
          <w:rFonts w:ascii="Simplified Arabic" w:eastAsia="Simplified Arabic" w:hAnsi="Simplified Arabic" w:cs="Simplified Arabic"/>
          <w:sz w:val="28"/>
          <w:szCs w:val="28"/>
          <w:rtl/>
        </w:rPr>
        <w:t>بطولة العالم لألعاب القوى التي أقيمت في هلسنكي قبل أن تتدرج لأول مرة في الألعاب الأولمبية في العام التالي في لوس أنجلوس</w:t>
      </w:r>
    </w:p>
    <w:p w:rsidR="006553B0" w:rsidRDefault="00F41D8D">
      <w:pPr>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في الماضي كانت السيدات يتنافس في الخماسي الذي يتألف من خمس فعاليات رياضية والذي أضيف لأول إلى البرنامج الأولمبي في أولمبياد طوكيو عام 19</w:t>
      </w:r>
      <w:r>
        <w:rPr>
          <w:rFonts w:ascii="Simplified Arabic" w:eastAsia="Simplified Arabic" w:hAnsi="Simplified Arabic" w:cs="Simplified Arabic"/>
          <w:sz w:val="28"/>
          <w:szCs w:val="28"/>
          <w:rtl/>
        </w:rPr>
        <w:t>64 قبل أن تتوسع المسابقات بإضافة رمي الرمح وسباق 800 متر.</w:t>
      </w:r>
    </w:p>
    <w:p w:rsidR="006553B0" w:rsidRDefault="006553B0">
      <w:pPr>
        <w:jc w:val="both"/>
        <w:rPr>
          <w:rFonts w:ascii="Simplified Arabic" w:eastAsia="Simplified Arabic" w:hAnsi="Simplified Arabic" w:cs="Simplified Arabic"/>
          <w:sz w:val="28"/>
          <w:szCs w:val="28"/>
        </w:rPr>
      </w:pPr>
    </w:p>
    <w:p w:rsidR="006553B0" w:rsidRDefault="00F41D8D">
      <w:pPr>
        <w:jc w:val="both"/>
        <w:rPr>
          <w:rFonts w:ascii="Simplified Arabic" w:eastAsia="Simplified Arabic" w:hAnsi="Simplified Arabic" w:cs="Simplified Arabic"/>
          <w:b/>
          <w:sz w:val="32"/>
          <w:szCs w:val="32"/>
        </w:rPr>
      </w:pPr>
      <w:r>
        <w:rPr>
          <w:rFonts w:ascii="Simplified Arabic" w:eastAsia="Simplified Arabic" w:hAnsi="Simplified Arabic" w:cs="Simplified Arabic"/>
          <w:b/>
          <w:sz w:val="32"/>
          <w:szCs w:val="32"/>
          <w:rtl/>
        </w:rPr>
        <w:t>السباعي (</w:t>
      </w:r>
      <w:r>
        <w:rPr>
          <w:rFonts w:ascii="Simplified Arabic" w:eastAsia="Simplified Arabic" w:hAnsi="Simplified Arabic" w:cs="Simplified Arabic"/>
          <w:b/>
          <w:sz w:val="32"/>
          <w:szCs w:val="32"/>
        </w:rPr>
        <w:t>Heptathlon</w:t>
      </w:r>
      <w:r>
        <w:rPr>
          <w:rFonts w:ascii="Simplified Arabic" w:eastAsia="Simplified Arabic" w:hAnsi="Simplified Arabic" w:cs="Simplified Arabic"/>
          <w:b/>
          <w:sz w:val="32"/>
          <w:szCs w:val="32"/>
          <w:rtl/>
        </w:rPr>
        <w:t xml:space="preserve"> (:</w:t>
      </w:r>
    </w:p>
    <w:p w:rsidR="006553B0" w:rsidRDefault="00F41D8D">
      <w:pPr>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      هي مسابقات العاب قوى خاصة للسيدات، ويعادلها العشاري لدى الرجال، تم إحلالها بدلا من مسابقات الخماسي عام 1984 وتقام على مدى يومين متتالين، تتكون مسابقة السباعي من سبعة فع</w:t>
      </w:r>
      <w:r>
        <w:rPr>
          <w:rFonts w:ascii="Simplified Arabic" w:eastAsia="Simplified Arabic" w:hAnsi="Simplified Arabic" w:cs="Simplified Arabic"/>
          <w:sz w:val="28"/>
          <w:szCs w:val="28"/>
          <w:rtl/>
        </w:rPr>
        <w:t>اليات مختلفة، والاسم (</w:t>
      </w:r>
      <w:r>
        <w:rPr>
          <w:rFonts w:ascii="Simplified Arabic" w:eastAsia="Simplified Arabic" w:hAnsi="Simplified Arabic" w:cs="Simplified Arabic"/>
          <w:sz w:val="28"/>
          <w:szCs w:val="28"/>
        </w:rPr>
        <w:t>Heptathlon</w:t>
      </w:r>
      <w:r>
        <w:rPr>
          <w:rFonts w:ascii="Simplified Arabic" w:eastAsia="Simplified Arabic" w:hAnsi="Simplified Arabic" w:cs="Simplified Arabic"/>
          <w:sz w:val="28"/>
          <w:szCs w:val="28"/>
          <w:rtl/>
        </w:rPr>
        <w:t>) كلمة يونانية، (</w:t>
      </w:r>
      <w:proofErr w:type="spellStart"/>
      <w:r>
        <w:rPr>
          <w:rFonts w:ascii="Simplified Arabic" w:eastAsia="Simplified Arabic" w:hAnsi="Simplified Arabic" w:cs="Simplified Arabic"/>
          <w:sz w:val="28"/>
          <w:szCs w:val="28"/>
        </w:rPr>
        <w:t>hepta</w:t>
      </w:r>
      <w:proofErr w:type="spellEnd"/>
      <w:r>
        <w:rPr>
          <w:rFonts w:ascii="Simplified Arabic" w:eastAsia="Simplified Arabic" w:hAnsi="Simplified Arabic" w:cs="Simplified Arabic"/>
          <w:sz w:val="28"/>
          <w:szCs w:val="28"/>
          <w:rtl/>
        </w:rPr>
        <w:t>) تعني سبعة، و(</w:t>
      </w:r>
      <w:proofErr w:type="spellStart"/>
      <w:r>
        <w:rPr>
          <w:rFonts w:ascii="Simplified Arabic" w:eastAsia="Simplified Arabic" w:hAnsi="Simplified Arabic" w:cs="Simplified Arabic"/>
          <w:sz w:val="28"/>
          <w:szCs w:val="28"/>
        </w:rPr>
        <w:t>athlon</w:t>
      </w:r>
      <w:proofErr w:type="spellEnd"/>
      <w:r>
        <w:rPr>
          <w:rFonts w:ascii="Simplified Arabic" w:eastAsia="Simplified Arabic" w:hAnsi="Simplified Arabic" w:cs="Simplified Arabic"/>
          <w:sz w:val="28"/>
          <w:szCs w:val="28"/>
          <w:rtl/>
        </w:rPr>
        <w:t>) تعني منافسة.</w:t>
      </w:r>
    </w:p>
    <w:p w:rsidR="006553B0" w:rsidRDefault="00F41D8D">
      <w:pPr>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يتم توزيع النقاط على كل رياضي حسب ترتيبه في كل فعالية، ويتم جمع النقاط لوضع الترتيب النهائي بعد أخر مسابقة، واللاعب الفائز هو الذي جمع أكبر عدد من النقاط.</w:t>
      </w:r>
    </w:p>
    <w:p w:rsidR="006553B0" w:rsidRDefault="006553B0">
      <w:pPr>
        <w:jc w:val="both"/>
        <w:rPr>
          <w:rFonts w:ascii="Simplified Arabic" w:eastAsia="Simplified Arabic" w:hAnsi="Simplified Arabic" w:cs="Simplified Arabic"/>
          <w:sz w:val="28"/>
          <w:szCs w:val="28"/>
        </w:rPr>
      </w:pPr>
    </w:p>
    <w:p w:rsidR="006553B0" w:rsidRDefault="006553B0">
      <w:pPr>
        <w:jc w:val="both"/>
        <w:rPr>
          <w:rFonts w:ascii="Simplified Arabic" w:eastAsia="Simplified Arabic" w:hAnsi="Simplified Arabic" w:cs="Simplified Arabic"/>
          <w:sz w:val="28"/>
          <w:szCs w:val="28"/>
        </w:rPr>
      </w:pPr>
    </w:p>
    <w:p w:rsidR="006553B0" w:rsidRDefault="006553B0">
      <w:pPr>
        <w:jc w:val="both"/>
        <w:rPr>
          <w:rFonts w:ascii="Simplified Arabic" w:eastAsia="Simplified Arabic" w:hAnsi="Simplified Arabic" w:cs="Simplified Arabic"/>
          <w:sz w:val="28"/>
          <w:szCs w:val="28"/>
        </w:rPr>
      </w:pPr>
    </w:p>
    <w:p w:rsidR="006553B0" w:rsidRDefault="00F41D8D">
      <w:pPr>
        <w:jc w:val="both"/>
        <w:rPr>
          <w:rFonts w:ascii="Simplified Arabic" w:eastAsia="Simplified Arabic" w:hAnsi="Simplified Arabic" w:cs="Simplified Arabic"/>
          <w:sz w:val="32"/>
          <w:szCs w:val="32"/>
        </w:rPr>
      </w:pPr>
      <w:r>
        <w:rPr>
          <w:rFonts w:ascii="Simplified Arabic" w:eastAsia="Simplified Arabic" w:hAnsi="Simplified Arabic" w:cs="Simplified Arabic"/>
          <w:b/>
          <w:sz w:val="32"/>
          <w:szCs w:val="32"/>
          <w:rtl/>
        </w:rPr>
        <w:t xml:space="preserve">فعاليات </w:t>
      </w:r>
      <w:r>
        <w:rPr>
          <w:rFonts w:ascii="Simplified Arabic" w:eastAsia="Simplified Arabic" w:hAnsi="Simplified Arabic" w:cs="Simplified Arabic"/>
          <w:b/>
          <w:sz w:val="32"/>
          <w:szCs w:val="32"/>
          <w:rtl/>
        </w:rPr>
        <w:t>السباعي:</w:t>
      </w:r>
    </w:p>
    <w:p w:rsidR="006553B0" w:rsidRDefault="00F41D8D">
      <w:pPr>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بالنسبة للسباعي لدى الإناث، الفعاليات هي:</w:t>
      </w:r>
    </w:p>
    <w:p w:rsidR="006553B0" w:rsidRDefault="00F41D8D">
      <w:pPr>
        <w:numPr>
          <w:ilvl w:val="0"/>
          <w:numId w:val="2"/>
        </w:numPr>
        <w:pBdr>
          <w:top w:val="nil"/>
          <w:left w:val="nil"/>
          <w:bottom w:val="nil"/>
          <w:right w:val="nil"/>
          <w:between w:val="nil"/>
        </w:pBdr>
        <w:spacing w:after="0"/>
        <w:jc w:val="both"/>
        <w:rPr>
          <w:b/>
          <w:color w:val="000000"/>
          <w:sz w:val="32"/>
          <w:szCs w:val="32"/>
        </w:rPr>
      </w:pPr>
      <w:r>
        <w:rPr>
          <w:rFonts w:ascii="Simplified Arabic" w:eastAsia="Simplified Arabic" w:hAnsi="Simplified Arabic" w:cs="Simplified Arabic"/>
          <w:b/>
          <w:color w:val="000000"/>
          <w:sz w:val="28"/>
          <w:szCs w:val="28"/>
          <w:rtl/>
        </w:rPr>
        <w:t>اليوم الأول:</w:t>
      </w:r>
    </w:p>
    <w:p w:rsidR="006553B0" w:rsidRDefault="00F41D8D">
      <w:pPr>
        <w:numPr>
          <w:ilvl w:val="0"/>
          <w:numId w:val="2"/>
        </w:numPr>
        <w:pBdr>
          <w:top w:val="nil"/>
          <w:left w:val="nil"/>
          <w:bottom w:val="nil"/>
          <w:right w:val="nil"/>
          <w:between w:val="nil"/>
        </w:pBdr>
        <w:spacing w:after="0"/>
        <w:jc w:val="both"/>
        <w:rPr>
          <w:color w:val="000000"/>
          <w:sz w:val="32"/>
          <w:szCs w:val="32"/>
        </w:rPr>
      </w:pPr>
      <w:r>
        <w:rPr>
          <w:rFonts w:ascii="Simplified Arabic" w:eastAsia="Simplified Arabic" w:hAnsi="Simplified Arabic" w:cs="Simplified Arabic"/>
          <w:color w:val="000000"/>
          <w:sz w:val="28"/>
          <w:szCs w:val="28"/>
          <w:rtl/>
        </w:rPr>
        <w:t>100متر حواجز</w:t>
      </w:r>
    </w:p>
    <w:p w:rsidR="006553B0" w:rsidRDefault="00F41D8D">
      <w:pPr>
        <w:numPr>
          <w:ilvl w:val="0"/>
          <w:numId w:val="2"/>
        </w:numPr>
        <w:pBdr>
          <w:top w:val="nil"/>
          <w:left w:val="nil"/>
          <w:bottom w:val="nil"/>
          <w:right w:val="nil"/>
          <w:between w:val="nil"/>
        </w:pBdr>
        <w:spacing w:after="0"/>
        <w:jc w:val="both"/>
        <w:rPr>
          <w:color w:val="000000"/>
          <w:sz w:val="32"/>
          <w:szCs w:val="32"/>
        </w:rPr>
      </w:pPr>
      <w:r>
        <w:rPr>
          <w:rFonts w:ascii="Simplified Arabic" w:eastAsia="Simplified Arabic" w:hAnsi="Simplified Arabic" w:cs="Simplified Arabic"/>
          <w:color w:val="000000"/>
          <w:sz w:val="28"/>
          <w:szCs w:val="28"/>
          <w:rtl/>
        </w:rPr>
        <w:t>القفز العالي</w:t>
      </w:r>
    </w:p>
    <w:p w:rsidR="006553B0" w:rsidRDefault="00F41D8D">
      <w:pPr>
        <w:numPr>
          <w:ilvl w:val="0"/>
          <w:numId w:val="2"/>
        </w:numPr>
        <w:pBdr>
          <w:top w:val="nil"/>
          <w:left w:val="nil"/>
          <w:bottom w:val="nil"/>
          <w:right w:val="nil"/>
          <w:between w:val="nil"/>
        </w:pBdr>
        <w:spacing w:after="0"/>
        <w:jc w:val="both"/>
        <w:rPr>
          <w:color w:val="000000"/>
          <w:sz w:val="32"/>
          <w:szCs w:val="32"/>
        </w:rPr>
      </w:pPr>
      <w:r>
        <w:rPr>
          <w:rFonts w:ascii="Simplified Arabic" w:eastAsia="Simplified Arabic" w:hAnsi="Simplified Arabic" w:cs="Simplified Arabic"/>
          <w:color w:val="000000"/>
          <w:sz w:val="28"/>
          <w:szCs w:val="28"/>
          <w:rtl/>
        </w:rPr>
        <w:t>رمي الثقل (رمي الجلة(</w:t>
      </w:r>
    </w:p>
    <w:p w:rsidR="006553B0" w:rsidRDefault="00F41D8D">
      <w:pPr>
        <w:numPr>
          <w:ilvl w:val="0"/>
          <w:numId w:val="2"/>
        </w:numPr>
        <w:pBdr>
          <w:top w:val="nil"/>
          <w:left w:val="nil"/>
          <w:bottom w:val="nil"/>
          <w:right w:val="nil"/>
          <w:between w:val="nil"/>
        </w:pBdr>
        <w:spacing w:after="0"/>
        <w:jc w:val="both"/>
        <w:rPr>
          <w:color w:val="000000"/>
          <w:sz w:val="32"/>
          <w:szCs w:val="32"/>
        </w:rPr>
      </w:pPr>
      <w:r>
        <w:rPr>
          <w:rFonts w:ascii="Simplified Arabic" w:eastAsia="Simplified Arabic" w:hAnsi="Simplified Arabic" w:cs="Simplified Arabic"/>
          <w:color w:val="000000"/>
          <w:sz w:val="28"/>
          <w:szCs w:val="28"/>
          <w:rtl/>
        </w:rPr>
        <w:t>200متر</w:t>
      </w:r>
    </w:p>
    <w:p w:rsidR="006553B0" w:rsidRDefault="00F41D8D">
      <w:pPr>
        <w:numPr>
          <w:ilvl w:val="0"/>
          <w:numId w:val="2"/>
        </w:numPr>
        <w:pBdr>
          <w:top w:val="nil"/>
          <w:left w:val="nil"/>
          <w:bottom w:val="nil"/>
          <w:right w:val="nil"/>
          <w:between w:val="nil"/>
        </w:pBdr>
        <w:spacing w:after="0"/>
        <w:jc w:val="both"/>
        <w:rPr>
          <w:b/>
          <w:color w:val="000000"/>
          <w:sz w:val="28"/>
          <w:szCs w:val="28"/>
        </w:rPr>
      </w:pPr>
      <w:r>
        <w:rPr>
          <w:rFonts w:ascii="Simplified Arabic" w:eastAsia="Simplified Arabic" w:hAnsi="Simplified Arabic" w:cs="Simplified Arabic"/>
          <w:b/>
          <w:color w:val="000000"/>
          <w:sz w:val="28"/>
          <w:szCs w:val="28"/>
          <w:rtl/>
        </w:rPr>
        <w:t>اليوم الثاني</w:t>
      </w:r>
    </w:p>
    <w:p w:rsidR="006553B0" w:rsidRDefault="00F41D8D">
      <w:pPr>
        <w:numPr>
          <w:ilvl w:val="0"/>
          <w:numId w:val="2"/>
        </w:numPr>
        <w:pBdr>
          <w:top w:val="nil"/>
          <w:left w:val="nil"/>
          <w:bottom w:val="nil"/>
          <w:right w:val="nil"/>
          <w:between w:val="nil"/>
        </w:pBdr>
        <w:spacing w:after="0"/>
        <w:jc w:val="both"/>
        <w:rPr>
          <w:b/>
          <w:color w:val="000000"/>
          <w:sz w:val="28"/>
          <w:szCs w:val="28"/>
        </w:rPr>
      </w:pPr>
      <w:r>
        <w:rPr>
          <w:rFonts w:ascii="Simplified Arabic" w:eastAsia="Simplified Arabic" w:hAnsi="Simplified Arabic" w:cs="Simplified Arabic"/>
          <w:color w:val="000000"/>
          <w:sz w:val="28"/>
          <w:szCs w:val="28"/>
          <w:rtl/>
        </w:rPr>
        <w:t>الوثب الطويل</w:t>
      </w:r>
    </w:p>
    <w:p w:rsidR="006553B0" w:rsidRDefault="00F41D8D">
      <w:pPr>
        <w:numPr>
          <w:ilvl w:val="0"/>
          <w:numId w:val="2"/>
        </w:numPr>
        <w:pBdr>
          <w:top w:val="nil"/>
          <w:left w:val="nil"/>
          <w:bottom w:val="nil"/>
          <w:right w:val="nil"/>
          <w:between w:val="nil"/>
        </w:pBdr>
        <w:spacing w:after="0"/>
        <w:jc w:val="both"/>
        <w:rPr>
          <w:b/>
          <w:color w:val="000000"/>
          <w:sz w:val="28"/>
          <w:szCs w:val="28"/>
        </w:rPr>
      </w:pPr>
      <w:r>
        <w:rPr>
          <w:rFonts w:ascii="Simplified Arabic" w:eastAsia="Simplified Arabic" w:hAnsi="Simplified Arabic" w:cs="Simplified Arabic"/>
          <w:color w:val="000000"/>
          <w:sz w:val="28"/>
          <w:szCs w:val="28"/>
          <w:rtl/>
        </w:rPr>
        <w:t>رمي الرمح</w:t>
      </w:r>
    </w:p>
    <w:p w:rsidR="006553B0" w:rsidRDefault="00F41D8D">
      <w:pPr>
        <w:numPr>
          <w:ilvl w:val="0"/>
          <w:numId w:val="2"/>
        </w:numPr>
        <w:pBdr>
          <w:top w:val="nil"/>
          <w:left w:val="nil"/>
          <w:bottom w:val="nil"/>
          <w:right w:val="nil"/>
          <w:between w:val="nil"/>
        </w:pBdr>
        <w:jc w:val="both"/>
        <w:rPr>
          <w:b/>
          <w:color w:val="000000"/>
          <w:sz w:val="28"/>
          <w:szCs w:val="28"/>
        </w:rPr>
      </w:pPr>
      <w:r>
        <w:rPr>
          <w:rFonts w:ascii="Simplified Arabic" w:eastAsia="Simplified Arabic" w:hAnsi="Simplified Arabic" w:cs="Simplified Arabic"/>
          <w:color w:val="000000"/>
          <w:sz w:val="28"/>
          <w:szCs w:val="28"/>
          <w:rtl/>
        </w:rPr>
        <w:t>800متر</w:t>
      </w:r>
    </w:p>
    <w:p w:rsidR="006553B0" w:rsidRDefault="00F41D8D">
      <w:pPr>
        <w:jc w:val="both"/>
        <w:rPr>
          <w:rFonts w:ascii="Simplified Arabic" w:eastAsia="Simplified Arabic" w:hAnsi="Simplified Arabic" w:cs="Simplified Arabic"/>
          <w:sz w:val="28"/>
          <w:szCs w:val="28"/>
        </w:rPr>
      </w:pPr>
      <w:r>
        <w:rPr>
          <w:rFonts w:ascii="Simplified Arabic" w:eastAsia="Simplified Arabic" w:hAnsi="Simplified Arabic" w:cs="Simplified Arabic"/>
          <w:noProof/>
          <w:sz w:val="28"/>
          <w:szCs w:val="28"/>
        </w:rPr>
        <w:lastRenderedPageBreak/>
        <w:drawing>
          <wp:inline distT="0" distB="0" distL="0" distR="0">
            <wp:extent cx="2537592" cy="147637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l="18278"/>
                    <a:stretch>
                      <a:fillRect/>
                    </a:stretch>
                  </pic:blipFill>
                  <pic:spPr>
                    <a:xfrm>
                      <a:off x="0" y="0"/>
                      <a:ext cx="2537592" cy="1476375"/>
                    </a:xfrm>
                    <a:prstGeom prst="rect">
                      <a:avLst/>
                    </a:prstGeom>
                    <a:ln/>
                  </pic:spPr>
                </pic:pic>
              </a:graphicData>
            </a:graphic>
          </wp:inline>
        </w:drawing>
      </w:r>
      <w:r>
        <w:rPr>
          <w:rFonts w:ascii="Simplified Arabic" w:eastAsia="Simplified Arabic" w:hAnsi="Simplified Arabic" w:cs="Simplified Arabic"/>
          <w:noProof/>
          <w:sz w:val="28"/>
          <w:szCs w:val="28"/>
        </w:rPr>
        <w:drawing>
          <wp:inline distT="0" distB="0" distL="0" distR="0">
            <wp:extent cx="2617076" cy="163830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l="5897" t="-7700" r="7" b="7700"/>
                    <a:stretch>
                      <a:fillRect/>
                    </a:stretch>
                  </pic:blipFill>
                  <pic:spPr>
                    <a:xfrm>
                      <a:off x="0" y="0"/>
                      <a:ext cx="2617076" cy="1638300"/>
                    </a:xfrm>
                    <a:prstGeom prst="rect">
                      <a:avLst/>
                    </a:prstGeom>
                    <a:ln/>
                  </pic:spPr>
                </pic:pic>
              </a:graphicData>
            </a:graphic>
          </wp:inline>
        </w:drawing>
      </w:r>
      <w:r>
        <w:rPr>
          <w:rFonts w:ascii="Simplified Arabic" w:eastAsia="Simplified Arabic" w:hAnsi="Simplified Arabic" w:cs="Simplified Arabic"/>
          <w:noProof/>
          <w:sz w:val="28"/>
          <w:szCs w:val="28"/>
        </w:rPr>
        <w:drawing>
          <wp:inline distT="0" distB="0" distL="0" distR="0">
            <wp:extent cx="2532996" cy="2086764"/>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2532996" cy="2086764"/>
                    </a:xfrm>
                    <a:prstGeom prst="rect">
                      <a:avLst/>
                    </a:prstGeom>
                    <a:ln/>
                  </pic:spPr>
                </pic:pic>
              </a:graphicData>
            </a:graphic>
          </wp:inline>
        </w:drawing>
      </w:r>
      <w:r>
        <w:rPr>
          <w:rFonts w:ascii="Simplified Arabic" w:eastAsia="Simplified Arabic" w:hAnsi="Simplified Arabic" w:cs="Simplified Arabic"/>
          <w:noProof/>
          <w:sz w:val="28"/>
          <w:szCs w:val="28"/>
        </w:rPr>
        <w:drawing>
          <wp:inline distT="0" distB="0" distL="0" distR="0">
            <wp:extent cx="2709090" cy="2096801"/>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2709090" cy="2096801"/>
                    </a:xfrm>
                    <a:prstGeom prst="rect">
                      <a:avLst/>
                    </a:prstGeom>
                    <a:ln/>
                  </pic:spPr>
                </pic:pic>
              </a:graphicData>
            </a:graphic>
          </wp:inline>
        </w:drawing>
      </w:r>
      <w:r>
        <w:rPr>
          <w:rFonts w:ascii="Simplified Arabic" w:eastAsia="Simplified Arabic" w:hAnsi="Simplified Arabic" w:cs="Simplified Arabic"/>
          <w:noProof/>
          <w:sz w:val="28"/>
          <w:szCs w:val="28"/>
        </w:rPr>
        <w:drawing>
          <wp:inline distT="0" distB="0" distL="0" distR="0">
            <wp:extent cx="2544327" cy="1817081"/>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2544327" cy="1817081"/>
                    </a:xfrm>
                    <a:prstGeom prst="rect">
                      <a:avLst/>
                    </a:prstGeom>
                    <a:ln/>
                  </pic:spPr>
                </pic:pic>
              </a:graphicData>
            </a:graphic>
          </wp:inline>
        </w:drawing>
      </w:r>
      <w:r>
        <w:rPr>
          <w:rFonts w:ascii="Simplified Arabic" w:eastAsia="Simplified Arabic" w:hAnsi="Simplified Arabic" w:cs="Simplified Arabic"/>
          <w:noProof/>
          <w:sz w:val="28"/>
          <w:szCs w:val="28"/>
        </w:rPr>
        <w:drawing>
          <wp:inline distT="0" distB="0" distL="0" distR="0">
            <wp:extent cx="2657899" cy="1747906"/>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2657899" cy="1747906"/>
                    </a:xfrm>
                    <a:prstGeom prst="rect">
                      <a:avLst/>
                    </a:prstGeom>
                    <a:ln/>
                  </pic:spPr>
                </pic:pic>
              </a:graphicData>
            </a:graphic>
          </wp:inline>
        </w:drawing>
      </w:r>
    </w:p>
    <w:p w:rsidR="006553B0" w:rsidRDefault="00F41D8D">
      <w:pPr>
        <w:jc w:val="both"/>
        <w:rPr>
          <w:rFonts w:ascii="Simplified Arabic" w:eastAsia="Simplified Arabic" w:hAnsi="Simplified Arabic" w:cs="Simplified Arabic"/>
          <w:sz w:val="28"/>
          <w:szCs w:val="28"/>
        </w:rPr>
      </w:pPr>
      <w:bookmarkStart w:id="1" w:name="_gjdgxs" w:colFirst="0" w:colLast="0"/>
      <w:bookmarkEnd w:id="1"/>
      <w:r>
        <w:rPr>
          <w:rFonts w:ascii="Simplified Arabic" w:eastAsia="Simplified Arabic" w:hAnsi="Simplified Arabic" w:cs="Simplified Arabic"/>
          <w:noProof/>
          <w:sz w:val="28"/>
          <w:szCs w:val="28"/>
        </w:rPr>
        <w:drawing>
          <wp:inline distT="0" distB="0" distL="0" distR="0">
            <wp:extent cx="5198841" cy="178663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198841" cy="1786635"/>
                    </a:xfrm>
                    <a:prstGeom prst="rect">
                      <a:avLst/>
                    </a:prstGeom>
                    <a:ln/>
                  </pic:spPr>
                </pic:pic>
              </a:graphicData>
            </a:graphic>
          </wp:inline>
        </w:drawing>
      </w:r>
    </w:p>
    <w:p w:rsidR="006553B0" w:rsidRDefault="006553B0">
      <w:pPr>
        <w:jc w:val="both"/>
        <w:rPr>
          <w:rFonts w:ascii="Simplified Arabic" w:eastAsia="Simplified Arabic" w:hAnsi="Simplified Arabic" w:cs="Simplified Arabic"/>
          <w:sz w:val="28"/>
          <w:szCs w:val="28"/>
        </w:rPr>
      </w:pPr>
    </w:p>
    <w:p w:rsidR="006553B0" w:rsidRDefault="006553B0">
      <w:pPr>
        <w:jc w:val="both"/>
        <w:rPr>
          <w:rFonts w:ascii="Simplified Arabic" w:eastAsia="Simplified Arabic" w:hAnsi="Simplified Arabic" w:cs="Simplified Arabic"/>
          <w:sz w:val="28"/>
          <w:szCs w:val="28"/>
        </w:rPr>
      </w:pPr>
    </w:p>
    <w:p w:rsidR="006553B0" w:rsidRDefault="00F41D8D">
      <w:pPr>
        <w:jc w:val="both"/>
        <w:rPr>
          <w:rFonts w:ascii="Simplified Arabic" w:eastAsia="Simplified Arabic" w:hAnsi="Simplified Arabic" w:cs="Simplified Arabic"/>
          <w:b/>
          <w:sz w:val="32"/>
          <w:szCs w:val="32"/>
        </w:rPr>
      </w:pPr>
      <w:r>
        <w:rPr>
          <w:rFonts w:ascii="Simplified Arabic" w:eastAsia="Simplified Arabic" w:hAnsi="Simplified Arabic" w:cs="Simplified Arabic"/>
          <w:b/>
          <w:sz w:val="32"/>
          <w:szCs w:val="32"/>
          <w:rtl/>
        </w:rPr>
        <w:lastRenderedPageBreak/>
        <w:t>مواصفات لاعبات السباعي:</w:t>
      </w:r>
    </w:p>
    <w:p w:rsidR="006553B0" w:rsidRDefault="00F41D8D">
      <w:pPr>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يتطلب من لاعبات السباعي إن يتمتعا باللياقة البدنية العالية </w:t>
      </w:r>
      <w:r>
        <w:rPr>
          <w:rFonts w:ascii="Simplified Arabic" w:eastAsia="Simplified Arabic" w:hAnsi="Simplified Arabic" w:cs="Simplified Arabic"/>
          <w:sz w:val="28"/>
          <w:szCs w:val="28"/>
          <w:rtl/>
        </w:rPr>
        <w:t>والمهارة والشجاعة والصبر والإرادة ومن هذه الصفات هي:</w:t>
      </w:r>
    </w:p>
    <w:p w:rsidR="006553B0" w:rsidRDefault="00F41D8D">
      <w:pPr>
        <w:numPr>
          <w:ilvl w:val="0"/>
          <w:numId w:val="3"/>
        </w:numPr>
        <w:pBdr>
          <w:top w:val="nil"/>
          <w:left w:val="nil"/>
          <w:bottom w:val="nil"/>
          <w:right w:val="nil"/>
          <w:between w:val="nil"/>
        </w:pBdr>
        <w:jc w:val="both"/>
        <w:rPr>
          <w:b/>
          <w:color w:val="000000"/>
          <w:sz w:val="28"/>
          <w:szCs w:val="28"/>
        </w:rPr>
      </w:pPr>
      <w:r>
        <w:rPr>
          <w:rFonts w:ascii="Simplified Arabic" w:eastAsia="Simplified Arabic" w:hAnsi="Simplified Arabic" w:cs="Simplified Arabic"/>
          <w:b/>
          <w:color w:val="000000"/>
          <w:sz w:val="28"/>
          <w:szCs w:val="28"/>
          <w:rtl/>
        </w:rPr>
        <w:t>البناء الجسمي:</w:t>
      </w:r>
    </w:p>
    <w:p w:rsidR="006553B0" w:rsidRDefault="00F41D8D">
      <w:pPr>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يعد البناء الجسمي بداية الطريق لممارسة المسابقات السباعي فهو أحد العوامل الأساسية لاختيار لاعبة، حيث تتطلب التكوين الجسماني القوي المتناسق والسليم صحيا وبدنيا ونفسيا والذي يتميز بطول ووزن </w:t>
      </w:r>
      <w:r>
        <w:rPr>
          <w:rFonts w:ascii="Simplified Arabic" w:eastAsia="Simplified Arabic" w:hAnsi="Simplified Arabic" w:cs="Simplified Arabic"/>
          <w:sz w:val="28"/>
          <w:szCs w:val="28"/>
          <w:rtl/>
        </w:rPr>
        <w:t>متناسبين لسد متطلبات أكبر عدد من المسابقات.</w:t>
      </w:r>
    </w:p>
    <w:p w:rsidR="006553B0" w:rsidRDefault="006553B0">
      <w:pPr>
        <w:jc w:val="both"/>
        <w:rPr>
          <w:rFonts w:ascii="Simplified Arabic" w:eastAsia="Simplified Arabic" w:hAnsi="Simplified Arabic" w:cs="Simplified Arabic"/>
          <w:sz w:val="28"/>
          <w:szCs w:val="28"/>
        </w:rPr>
      </w:pPr>
    </w:p>
    <w:p w:rsidR="006553B0" w:rsidRDefault="00F41D8D">
      <w:pPr>
        <w:numPr>
          <w:ilvl w:val="0"/>
          <w:numId w:val="3"/>
        </w:numPr>
        <w:pBdr>
          <w:top w:val="nil"/>
          <w:left w:val="nil"/>
          <w:bottom w:val="nil"/>
          <w:right w:val="nil"/>
          <w:between w:val="nil"/>
        </w:pBdr>
        <w:jc w:val="both"/>
        <w:rPr>
          <w:color w:val="000000"/>
          <w:sz w:val="28"/>
          <w:szCs w:val="28"/>
        </w:rPr>
      </w:pPr>
      <w:r>
        <w:rPr>
          <w:rFonts w:ascii="Simplified Arabic" w:eastAsia="Simplified Arabic" w:hAnsi="Simplified Arabic" w:cs="Simplified Arabic"/>
          <w:b/>
          <w:color w:val="000000"/>
          <w:sz w:val="28"/>
          <w:szCs w:val="28"/>
          <w:rtl/>
        </w:rPr>
        <w:t>القدرات البدنية:</w:t>
      </w:r>
    </w:p>
    <w:p w:rsidR="006553B0" w:rsidRDefault="00F41D8D">
      <w:pPr>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تعتبر القدرات البدنية أحد العوامل الأساسية المكملة للتكوين الجسماني، فعند توفر هذين العاملين نكون قد امتلكنا دعامتين أساسيتين يمكن الاستناد إليهما للحصول على أفضل النتائج، ومن اهم القدرات </w:t>
      </w:r>
      <w:r>
        <w:rPr>
          <w:rFonts w:ascii="Simplified Arabic" w:eastAsia="Simplified Arabic" w:hAnsi="Simplified Arabic" w:cs="Simplified Arabic"/>
          <w:sz w:val="28"/>
          <w:szCs w:val="28"/>
          <w:rtl/>
        </w:rPr>
        <w:t>البدنية التي يجب توافرها وتطويرها عند متسابقات السباعي هي (القدرة العضلية) أي عنصري القوة والسرعة معا ممثلة في الدفع بالذراعين والرجلين، لذا يفضل اللاعبين واللاعبات ذو القدرة على الوثب والرمي والعدو بصورة متكافئة إلى حد ما مع عدم إغفال دور كل من عنصر (التح</w:t>
      </w:r>
      <w:r>
        <w:rPr>
          <w:rFonts w:ascii="Simplified Arabic" w:eastAsia="Simplified Arabic" w:hAnsi="Simplified Arabic" w:cs="Simplified Arabic"/>
          <w:sz w:val="28"/>
          <w:szCs w:val="28"/>
          <w:rtl/>
        </w:rPr>
        <w:t>مل والمرونة والرشاقة والتوافق الحركي).</w:t>
      </w:r>
    </w:p>
    <w:p w:rsidR="006553B0" w:rsidRDefault="006553B0">
      <w:pPr>
        <w:jc w:val="both"/>
        <w:rPr>
          <w:rFonts w:ascii="Simplified Arabic" w:eastAsia="Simplified Arabic" w:hAnsi="Simplified Arabic" w:cs="Simplified Arabic"/>
          <w:sz w:val="28"/>
          <w:szCs w:val="28"/>
        </w:rPr>
      </w:pPr>
    </w:p>
    <w:p w:rsidR="006553B0" w:rsidRDefault="006553B0">
      <w:pPr>
        <w:jc w:val="both"/>
        <w:rPr>
          <w:rFonts w:ascii="Simplified Arabic" w:eastAsia="Simplified Arabic" w:hAnsi="Simplified Arabic" w:cs="Simplified Arabic"/>
          <w:sz w:val="28"/>
          <w:szCs w:val="28"/>
        </w:rPr>
      </w:pPr>
    </w:p>
    <w:p w:rsidR="006553B0" w:rsidRDefault="006553B0">
      <w:pPr>
        <w:jc w:val="both"/>
        <w:rPr>
          <w:rFonts w:ascii="Simplified Arabic" w:eastAsia="Simplified Arabic" w:hAnsi="Simplified Arabic" w:cs="Simplified Arabic"/>
          <w:sz w:val="28"/>
          <w:szCs w:val="28"/>
        </w:rPr>
      </w:pPr>
    </w:p>
    <w:p w:rsidR="006553B0" w:rsidRDefault="006553B0">
      <w:pPr>
        <w:jc w:val="both"/>
        <w:rPr>
          <w:rFonts w:ascii="Simplified Arabic" w:eastAsia="Simplified Arabic" w:hAnsi="Simplified Arabic" w:cs="Simplified Arabic"/>
          <w:sz w:val="28"/>
          <w:szCs w:val="28"/>
        </w:rPr>
      </w:pPr>
    </w:p>
    <w:p w:rsidR="006553B0" w:rsidRDefault="006553B0">
      <w:pPr>
        <w:jc w:val="both"/>
        <w:rPr>
          <w:rFonts w:ascii="Simplified Arabic" w:eastAsia="Simplified Arabic" w:hAnsi="Simplified Arabic" w:cs="Simplified Arabic"/>
          <w:sz w:val="28"/>
          <w:szCs w:val="28"/>
        </w:rPr>
      </w:pPr>
    </w:p>
    <w:p w:rsidR="006553B0" w:rsidRDefault="006553B0">
      <w:pPr>
        <w:jc w:val="both"/>
        <w:rPr>
          <w:rFonts w:ascii="Simplified Arabic" w:eastAsia="Simplified Arabic" w:hAnsi="Simplified Arabic" w:cs="Simplified Arabic"/>
          <w:sz w:val="28"/>
          <w:szCs w:val="28"/>
        </w:rPr>
      </w:pPr>
    </w:p>
    <w:p w:rsidR="006553B0" w:rsidRDefault="00F41D8D">
      <w:pPr>
        <w:jc w:val="both"/>
        <w:rPr>
          <w:rFonts w:ascii="Simplified Arabic" w:eastAsia="Simplified Arabic" w:hAnsi="Simplified Arabic" w:cs="Simplified Arabic"/>
          <w:b/>
          <w:sz w:val="32"/>
          <w:szCs w:val="32"/>
        </w:rPr>
      </w:pPr>
      <w:r>
        <w:rPr>
          <w:rFonts w:ascii="Simplified Arabic" w:eastAsia="Simplified Arabic" w:hAnsi="Simplified Arabic" w:cs="Simplified Arabic"/>
          <w:b/>
          <w:sz w:val="32"/>
          <w:szCs w:val="32"/>
          <w:rtl/>
        </w:rPr>
        <w:lastRenderedPageBreak/>
        <w:t>قوانين اللعبة:</w:t>
      </w:r>
    </w:p>
    <w:p w:rsidR="006553B0" w:rsidRDefault="00F41D8D">
      <w:pPr>
        <w:numPr>
          <w:ilvl w:val="0"/>
          <w:numId w:val="4"/>
        </w:numPr>
        <w:pBdr>
          <w:top w:val="nil"/>
          <w:left w:val="nil"/>
          <w:bottom w:val="nil"/>
          <w:right w:val="nil"/>
          <w:between w:val="nil"/>
        </w:pBdr>
        <w:spacing w:after="0"/>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t>تسحب قرعة ترتيب الأداء قبل كل مسابقة على حدي.</w:t>
      </w:r>
    </w:p>
    <w:p w:rsidR="006553B0" w:rsidRDefault="00F41D8D">
      <w:pPr>
        <w:numPr>
          <w:ilvl w:val="0"/>
          <w:numId w:val="4"/>
        </w:numPr>
        <w:pBdr>
          <w:top w:val="nil"/>
          <w:left w:val="nil"/>
          <w:bottom w:val="nil"/>
          <w:right w:val="nil"/>
          <w:between w:val="nil"/>
        </w:pBdr>
        <w:spacing w:after="0"/>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t>يقوم الحكم بتقسيم المتسابقات بالقرعة إلى مجموعات في سباق 100متر حواجز وعدو 200متر بحيث تتكون كل مجموعة من ثلاثة أو أكثر وليس أقل قطعيا.</w:t>
      </w:r>
    </w:p>
    <w:p w:rsidR="006553B0" w:rsidRDefault="00F41D8D">
      <w:pPr>
        <w:numPr>
          <w:ilvl w:val="0"/>
          <w:numId w:val="4"/>
        </w:numPr>
        <w:pBdr>
          <w:top w:val="nil"/>
          <w:left w:val="nil"/>
          <w:bottom w:val="nil"/>
          <w:right w:val="nil"/>
          <w:between w:val="nil"/>
        </w:pBdr>
        <w:spacing w:after="0"/>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t>لكل متسابقة ال</w:t>
      </w:r>
      <w:r>
        <w:rPr>
          <w:rFonts w:ascii="Simplified Arabic" w:eastAsia="Simplified Arabic" w:hAnsi="Simplified Arabic" w:cs="Simplified Arabic"/>
          <w:color w:val="000000"/>
          <w:sz w:val="28"/>
          <w:szCs w:val="28"/>
          <w:rtl/>
        </w:rPr>
        <w:t>حق في ثلاث محاولات في مسابقات الوثب والرمي.</w:t>
      </w:r>
    </w:p>
    <w:p w:rsidR="006553B0" w:rsidRDefault="00F41D8D">
      <w:pPr>
        <w:numPr>
          <w:ilvl w:val="0"/>
          <w:numId w:val="4"/>
        </w:numPr>
        <w:pBdr>
          <w:top w:val="nil"/>
          <w:left w:val="nil"/>
          <w:bottom w:val="nil"/>
          <w:right w:val="nil"/>
          <w:between w:val="nil"/>
        </w:pBdr>
        <w:spacing w:after="0"/>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t>يستبعد كل متسابق يرتكب خطأين في البدء في سباقات العدو.</w:t>
      </w:r>
    </w:p>
    <w:p w:rsidR="006553B0" w:rsidRDefault="00F41D8D">
      <w:pPr>
        <w:numPr>
          <w:ilvl w:val="0"/>
          <w:numId w:val="4"/>
        </w:numPr>
        <w:pBdr>
          <w:top w:val="nil"/>
          <w:left w:val="nil"/>
          <w:bottom w:val="nil"/>
          <w:right w:val="nil"/>
          <w:between w:val="nil"/>
        </w:pBdr>
        <w:spacing w:after="0"/>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t>كل متسابق لا يشارك في إحدى المسابقات، لا يسمح له باستكمال المنافسة، ولا يصنف في الترتيب النهائي.</w:t>
      </w:r>
    </w:p>
    <w:p w:rsidR="006553B0" w:rsidRDefault="00F41D8D">
      <w:pPr>
        <w:numPr>
          <w:ilvl w:val="0"/>
          <w:numId w:val="4"/>
        </w:numPr>
        <w:pBdr>
          <w:top w:val="nil"/>
          <w:left w:val="nil"/>
          <w:bottom w:val="nil"/>
          <w:right w:val="nil"/>
          <w:between w:val="nil"/>
        </w:pBdr>
        <w:spacing w:after="0"/>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t xml:space="preserve">تعلن النقاط للمتسابقات بعد كل مسابقة، وكذلك مجموعة النقاط </w:t>
      </w:r>
      <w:r>
        <w:rPr>
          <w:rFonts w:ascii="Simplified Arabic" w:eastAsia="Simplified Arabic" w:hAnsi="Simplified Arabic" w:cs="Simplified Arabic"/>
          <w:color w:val="000000"/>
          <w:sz w:val="28"/>
          <w:szCs w:val="28"/>
          <w:rtl/>
        </w:rPr>
        <w:t>التي تم الحصول عليها.</w:t>
      </w:r>
    </w:p>
    <w:p w:rsidR="006553B0" w:rsidRDefault="00F41D8D">
      <w:pPr>
        <w:numPr>
          <w:ilvl w:val="0"/>
          <w:numId w:val="4"/>
        </w:numPr>
        <w:pBdr>
          <w:top w:val="nil"/>
          <w:left w:val="nil"/>
          <w:bottom w:val="nil"/>
          <w:right w:val="nil"/>
          <w:between w:val="nil"/>
        </w:pBdr>
        <w:spacing w:after="0"/>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t>الفائزة هي التي تكون قد جمعت أكبر عدد من النقاط في جميع المسابقات السباعي.</w:t>
      </w:r>
    </w:p>
    <w:p w:rsidR="006553B0" w:rsidRDefault="00F41D8D">
      <w:pPr>
        <w:numPr>
          <w:ilvl w:val="0"/>
          <w:numId w:val="4"/>
        </w:numPr>
        <w:pBdr>
          <w:top w:val="nil"/>
          <w:left w:val="nil"/>
          <w:bottom w:val="nil"/>
          <w:right w:val="nil"/>
          <w:between w:val="nil"/>
        </w:pBdr>
        <w:spacing w:after="0"/>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t>إذا حدثت عقدة على مركز معين في النتيجة، يجب إن نتبع حل العقدة وهي:</w:t>
      </w:r>
    </w:p>
    <w:p w:rsidR="006553B0" w:rsidRDefault="00F41D8D">
      <w:pPr>
        <w:numPr>
          <w:ilvl w:val="0"/>
          <w:numId w:val="1"/>
        </w:numPr>
        <w:pBdr>
          <w:top w:val="nil"/>
          <w:left w:val="nil"/>
          <w:bottom w:val="nil"/>
          <w:right w:val="nil"/>
          <w:between w:val="nil"/>
        </w:pBdr>
        <w:spacing w:after="0"/>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t>الذي يحصل على أعلى نقاط في أكثر عدد من المسابقات</w:t>
      </w:r>
    </w:p>
    <w:p w:rsidR="006553B0" w:rsidRDefault="00F41D8D">
      <w:pPr>
        <w:numPr>
          <w:ilvl w:val="0"/>
          <w:numId w:val="1"/>
        </w:numPr>
        <w:pBdr>
          <w:top w:val="nil"/>
          <w:left w:val="nil"/>
          <w:bottom w:val="nil"/>
          <w:right w:val="nil"/>
          <w:between w:val="nil"/>
        </w:pBdr>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t>الذي يحصل على أعلى عدد من النقاط في أي مساب</w:t>
      </w:r>
      <w:r>
        <w:rPr>
          <w:rFonts w:ascii="Simplified Arabic" w:eastAsia="Simplified Arabic" w:hAnsi="Simplified Arabic" w:cs="Simplified Arabic"/>
          <w:color w:val="000000"/>
          <w:sz w:val="28"/>
          <w:szCs w:val="28"/>
          <w:rtl/>
        </w:rPr>
        <w:t>قة.</w:t>
      </w:r>
    </w:p>
    <w:p w:rsidR="006553B0" w:rsidRDefault="006553B0">
      <w:pPr>
        <w:jc w:val="both"/>
        <w:rPr>
          <w:rFonts w:ascii="Simplified Arabic" w:eastAsia="Simplified Arabic" w:hAnsi="Simplified Arabic" w:cs="Simplified Arabic"/>
        </w:rPr>
      </w:pPr>
    </w:p>
    <w:sectPr w:rsidR="006553B0">
      <w:pgSz w:w="11906" w:h="16838"/>
      <w:pgMar w:top="1440" w:right="1800" w:bottom="1440" w:left="180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12E17"/>
    <w:multiLevelType w:val="multilevel"/>
    <w:tmpl w:val="D7A2EB60"/>
    <w:lvl w:ilvl="0">
      <w:start w:val="1"/>
      <w:numFmt w:val="bullet"/>
      <w:lvlText w:val="●"/>
      <w:lvlJc w:val="left"/>
      <w:pPr>
        <w:ind w:left="630" w:hanging="360"/>
      </w:pPr>
      <w:rPr>
        <w:rFonts w:ascii="Noto Sans Symbols" w:eastAsia="Noto Sans Symbols" w:hAnsi="Noto Sans Symbols" w:cs="Noto Sans Symbols"/>
      </w:rPr>
    </w:lvl>
    <w:lvl w:ilvl="1">
      <w:start w:val="1"/>
      <w:numFmt w:val="bullet"/>
      <w:lvlText w:val="o"/>
      <w:lvlJc w:val="left"/>
      <w:pPr>
        <w:ind w:left="1350" w:hanging="360"/>
      </w:pPr>
      <w:rPr>
        <w:rFonts w:ascii="Courier New" w:eastAsia="Courier New" w:hAnsi="Courier New" w:cs="Courier New"/>
      </w:rPr>
    </w:lvl>
    <w:lvl w:ilvl="2">
      <w:start w:val="1"/>
      <w:numFmt w:val="bullet"/>
      <w:lvlText w:val="▪"/>
      <w:lvlJc w:val="left"/>
      <w:pPr>
        <w:ind w:left="2070" w:hanging="360"/>
      </w:pPr>
      <w:rPr>
        <w:rFonts w:ascii="Noto Sans Symbols" w:eastAsia="Noto Sans Symbols" w:hAnsi="Noto Sans Symbols" w:cs="Noto Sans Symbols"/>
      </w:rPr>
    </w:lvl>
    <w:lvl w:ilvl="3">
      <w:start w:val="1"/>
      <w:numFmt w:val="bullet"/>
      <w:lvlText w:val="●"/>
      <w:lvlJc w:val="left"/>
      <w:pPr>
        <w:ind w:left="2790" w:hanging="360"/>
      </w:pPr>
      <w:rPr>
        <w:rFonts w:ascii="Noto Sans Symbols" w:eastAsia="Noto Sans Symbols" w:hAnsi="Noto Sans Symbols" w:cs="Noto Sans Symbols"/>
      </w:rPr>
    </w:lvl>
    <w:lvl w:ilvl="4">
      <w:start w:val="1"/>
      <w:numFmt w:val="bullet"/>
      <w:lvlText w:val="o"/>
      <w:lvlJc w:val="left"/>
      <w:pPr>
        <w:ind w:left="3510" w:hanging="360"/>
      </w:pPr>
      <w:rPr>
        <w:rFonts w:ascii="Courier New" w:eastAsia="Courier New" w:hAnsi="Courier New" w:cs="Courier New"/>
      </w:rPr>
    </w:lvl>
    <w:lvl w:ilvl="5">
      <w:start w:val="1"/>
      <w:numFmt w:val="bullet"/>
      <w:lvlText w:val="▪"/>
      <w:lvlJc w:val="left"/>
      <w:pPr>
        <w:ind w:left="4230" w:hanging="360"/>
      </w:pPr>
      <w:rPr>
        <w:rFonts w:ascii="Noto Sans Symbols" w:eastAsia="Noto Sans Symbols" w:hAnsi="Noto Sans Symbols" w:cs="Noto Sans Symbols"/>
      </w:rPr>
    </w:lvl>
    <w:lvl w:ilvl="6">
      <w:start w:val="1"/>
      <w:numFmt w:val="bullet"/>
      <w:lvlText w:val="●"/>
      <w:lvlJc w:val="left"/>
      <w:pPr>
        <w:ind w:left="4950" w:hanging="360"/>
      </w:pPr>
      <w:rPr>
        <w:rFonts w:ascii="Noto Sans Symbols" w:eastAsia="Noto Sans Symbols" w:hAnsi="Noto Sans Symbols" w:cs="Noto Sans Symbols"/>
      </w:rPr>
    </w:lvl>
    <w:lvl w:ilvl="7">
      <w:start w:val="1"/>
      <w:numFmt w:val="bullet"/>
      <w:lvlText w:val="o"/>
      <w:lvlJc w:val="left"/>
      <w:pPr>
        <w:ind w:left="5670" w:hanging="360"/>
      </w:pPr>
      <w:rPr>
        <w:rFonts w:ascii="Courier New" w:eastAsia="Courier New" w:hAnsi="Courier New" w:cs="Courier New"/>
      </w:rPr>
    </w:lvl>
    <w:lvl w:ilvl="8">
      <w:start w:val="1"/>
      <w:numFmt w:val="bullet"/>
      <w:lvlText w:val="▪"/>
      <w:lvlJc w:val="left"/>
      <w:pPr>
        <w:ind w:left="6390" w:hanging="360"/>
      </w:pPr>
      <w:rPr>
        <w:rFonts w:ascii="Noto Sans Symbols" w:eastAsia="Noto Sans Symbols" w:hAnsi="Noto Sans Symbols" w:cs="Noto Sans Symbols"/>
      </w:rPr>
    </w:lvl>
  </w:abstractNum>
  <w:abstractNum w:abstractNumId="1">
    <w:nsid w:val="1A764C1A"/>
    <w:multiLevelType w:val="multilevel"/>
    <w:tmpl w:val="9DA076A2"/>
    <w:lvl w:ilvl="0">
      <w:start w:val="1"/>
      <w:numFmt w:val="decimal"/>
      <w:lvlText w:val="%1-"/>
      <w:lvlJc w:val="center"/>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nsid w:val="20080393"/>
    <w:multiLevelType w:val="multilevel"/>
    <w:tmpl w:val="7D025D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42FC0B4E"/>
    <w:multiLevelType w:val="multilevel"/>
    <w:tmpl w:val="C4D0ECE0"/>
    <w:lvl w:ilvl="0">
      <w:start w:val="1"/>
      <w:numFmt w:val="bullet"/>
      <w:lvlText w:val="●"/>
      <w:lvlJc w:val="left"/>
      <w:pPr>
        <w:ind w:left="817" w:hanging="360"/>
      </w:pPr>
      <w:rPr>
        <w:rFonts w:ascii="Noto Sans Symbols" w:eastAsia="Noto Sans Symbols" w:hAnsi="Noto Sans Symbols" w:cs="Noto Sans Symbols"/>
      </w:rPr>
    </w:lvl>
    <w:lvl w:ilvl="1">
      <w:start w:val="1"/>
      <w:numFmt w:val="bullet"/>
      <w:lvlText w:val="o"/>
      <w:lvlJc w:val="left"/>
      <w:pPr>
        <w:ind w:left="1537" w:hanging="360"/>
      </w:pPr>
      <w:rPr>
        <w:rFonts w:ascii="Courier New" w:eastAsia="Courier New" w:hAnsi="Courier New" w:cs="Courier New"/>
      </w:rPr>
    </w:lvl>
    <w:lvl w:ilvl="2">
      <w:start w:val="1"/>
      <w:numFmt w:val="bullet"/>
      <w:lvlText w:val="▪"/>
      <w:lvlJc w:val="left"/>
      <w:pPr>
        <w:ind w:left="2257" w:hanging="360"/>
      </w:pPr>
      <w:rPr>
        <w:rFonts w:ascii="Noto Sans Symbols" w:eastAsia="Noto Sans Symbols" w:hAnsi="Noto Sans Symbols" w:cs="Noto Sans Symbols"/>
      </w:rPr>
    </w:lvl>
    <w:lvl w:ilvl="3">
      <w:start w:val="1"/>
      <w:numFmt w:val="bullet"/>
      <w:lvlText w:val="●"/>
      <w:lvlJc w:val="left"/>
      <w:pPr>
        <w:ind w:left="2977" w:hanging="360"/>
      </w:pPr>
      <w:rPr>
        <w:rFonts w:ascii="Noto Sans Symbols" w:eastAsia="Noto Sans Symbols" w:hAnsi="Noto Sans Symbols" w:cs="Noto Sans Symbols"/>
      </w:rPr>
    </w:lvl>
    <w:lvl w:ilvl="4">
      <w:start w:val="1"/>
      <w:numFmt w:val="bullet"/>
      <w:lvlText w:val="o"/>
      <w:lvlJc w:val="left"/>
      <w:pPr>
        <w:ind w:left="3697" w:hanging="360"/>
      </w:pPr>
      <w:rPr>
        <w:rFonts w:ascii="Courier New" w:eastAsia="Courier New" w:hAnsi="Courier New" w:cs="Courier New"/>
      </w:rPr>
    </w:lvl>
    <w:lvl w:ilvl="5">
      <w:start w:val="1"/>
      <w:numFmt w:val="bullet"/>
      <w:lvlText w:val="▪"/>
      <w:lvlJc w:val="left"/>
      <w:pPr>
        <w:ind w:left="4417" w:hanging="360"/>
      </w:pPr>
      <w:rPr>
        <w:rFonts w:ascii="Noto Sans Symbols" w:eastAsia="Noto Sans Symbols" w:hAnsi="Noto Sans Symbols" w:cs="Noto Sans Symbols"/>
      </w:rPr>
    </w:lvl>
    <w:lvl w:ilvl="6">
      <w:start w:val="1"/>
      <w:numFmt w:val="bullet"/>
      <w:lvlText w:val="●"/>
      <w:lvlJc w:val="left"/>
      <w:pPr>
        <w:ind w:left="5137" w:hanging="360"/>
      </w:pPr>
      <w:rPr>
        <w:rFonts w:ascii="Noto Sans Symbols" w:eastAsia="Noto Sans Symbols" w:hAnsi="Noto Sans Symbols" w:cs="Noto Sans Symbols"/>
      </w:rPr>
    </w:lvl>
    <w:lvl w:ilvl="7">
      <w:start w:val="1"/>
      <w:numFmt w:val="bullet"/>
      <w:lvlText w:val="o"/>
      <w:lvlJc w:val="left"/>
      <w:pPr>
        <w:ind w:left="5857" w:hanging="360"/>
      </w:pPr>
      <w:rPr>
        <w:rFonts w:ascii="Courier New" w:eastAsia="Courier New" w:hAnsi="Courier New" w:cs="Courier New"/>
      </w:rPr>
    </w:lvl>
    <w:lvl w:ilvl="8">
      <w:start w:val="1"/>
      <w:numFmt w:val="bullet"/>
      <w:lvlText w:val="▪"/>
      <w:lvlJc w:val="left"/>
      <w:pPr>
        <w:ind w:left="6577" w:hanging="360"/>
      </w:pPr>
      <w:rPr>
        <w:rFonts w:ascii="Noto Sans Symbols" w:eastAsia="Noto Sans Symbols" w:hAnsi="Noto Sans Symbols" w:cs="Noto Sans Symbols"/>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
  <w:rsids>
    <w:rsidRoot w:val="006553B0"/>
    <w:rsid w:val="006553B0"/>
    <w:rsid w:val="00F41D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bidi/>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bidi/>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426</Words>
  <Characters>2430</Characters>
  <Application>Microsoft Office Word</Application>
  <DocSecurity>0</DocSecurity>
  <Lines>20</Lines>
  <Paragraphs>5</Paragraphs>
  <ScaleCrop>false</ScaleCrop>
  <Company>SACC</Company>
  <LinksUpToDate>false</LinksUpToDate>
  <CharactersWithSpaces>2851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Maher</cp:lastModifiedBy>
  <cp:revision>2</cp:revision>
  <dcterms:created xsi:type="dcterms:W3CDTF">2022-04-16T11:58:00Z</dcterms:created>
  <dcterms:modified xsi:type="dcterms:W3CDTF">2022-04-16T11:59:00Z</dcterms:modified>
</cp:coreProperties>
</file>