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0686" w:rsidRDefault="00052147" w:rsidP="00C3244A">
      <w:pPr>
        <w:keepNext/>
        <w:spacing w:after="0" w:line="240" w:lineRule="auto"/>
        <w:jc w:val="both"/>
        <w:outlineLvl w:val="0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 </w:t>
      </w:r>
      <w:r w:rsidR="00C3244A" w:rsidRPr="00C3244A">
        <w:rPr>
          <w:rFonts w:ascii="Times New Roman" w:eastAsia="Times New Roman" w:hAnsi="Times New Roman" w:cs="Times New Roman"/>
          <w:b/>
          <w:bCs/>
          <w:noProof/>
          <w:color w:val="365F91"/>
          <w:sz w:val="32"/>
          <w:szCs w:val="32"/>
          <w:rtl/>
          <w:lang w:val="ar-IQ" w:bidi="ar-IQ"/>
        </w:rPr>
        <w:drawing>
          <wp:anchor distT="0" distB="0" distL="114300" distR="114300" simplePos="0" relativeHeight="251658240" behindDoc="0" locked="0" layoutInCell="1" allowOverlap="1" wp14:anchorId="59F6A7F0">
            <wp:simplePos x="-1247775" y="1914525"/>
            <wp:positionH relativeFrom="margin">
              <wp:align>center</wp:align>
            </wp:positionH>
            <wp:positionV relativeFrom="margin">
              <wp:align>top</wp:align>
            </wp:positionV>
            <wp:extent cx="8808085" cy="6470015"/>
            <wp:effectExtent l="0" t="1162050" r="0" b="1149985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٢٠٢١٠٢١٧_١٠٤٥١٨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" r="-189"/>
                    <a:stretch/>
                  </pic:blipFill>
                  <pic:spPr>
                    <a:xfrm rot="5400000">
                      <a:off x="0" y="0"/>
                      <a:ext cx="8808085" cy="647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846" w:rsidRPr="00C13846" w:rsidRDefault="00C13846" w:rsidP="00C3244A">
      <w:pPr>
        <w:tabs>
          <w:tab w:val="left" w:pos="1590"/>
          <w:tab w:val="center" w:pos="43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rtl/>
          <w:lang w:bidi="ar-IQ"/>
        </w:rPr>
      </w:pPr>
    </w:p>
    <w:p w:rsidR="00C13846" w:rsidRPr="00C13846" w:rsidRDefault="00C13846" w:rsidP="00C13846">
      <w:pPr>
        <w:tabs>
          <w:tab w:val="left" w:pos="1590"/>
          <w:tab w:val="center" w:pos="43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rtl/>
          <w:lang w:bidi="ar-IQ"/>
        </w:rPr>
      </w:pPr>
    </w:p>
    <w:p w:rsidR="002D0686" w:rsidRDefault="00C13846" w:rsidP="00C3244A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bidi="ar-IQ"/>
        </w:rPr>
      </w:pPr>
      <w:r w:rsidRPr="00C13846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bidi="ar-IQ"/>
        </w:rPr>
        <w:lastRenderedPageBreak/>
        <w:t xml:space="preserve">   </w:t>
      </w:r>
    </w:p>
    <w:p w:rsidR="002D0686" w:rsidRPr="00C13846" w:rsidRDefault="002D0686" w:rsidP="00C13846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bidi="ar-IQ"/>
        </w:rPr>
      </w:pPr>
    </w:p>
    <w:p w:rsidR="00C13846" w:rsidRPr="00C13846" w:rsidRDefault="00C13846" w:rsidP="002D0686">
      <w:pPr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bidi="ar-IQ"/>
        </w:rPr>
      </w:pPr>
      <w:r w:rsidRPr="00C138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bidi="ar-IQ"/>
        </w:rPr>
        <w:t>وصف البرنامج الأكاديمي</w:t>
      </w:r>
    </w:p>
    <w:p w:rsidR="00C13846" w:rsidRPr="00C13846" w:rsidRDefault="00C13846" w:rsidP="00C13846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bidi="ar-IQ"/>
        </w:rPr>
      </w:pPr>
      <w:r w:rsidRPr="00C138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bidi="ar-IQ"/>
        </w:rPr>
        <w:t xml:space="preserve"> </w:t>
      </w:r>
    </w:p>
    <w:tbl>
      <w:tblPr>
        <w:bidiVisual/>
        <w:tblW w:w="10820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0"/>
      </w:tblGrid>
      <w:tr w:rsidR="00C13846" w:rsidRPr="00C13846" w:rsidTr="00B80B82">
        <w:trPr>
          <w:trHeight w:val="1120"/>
        </w:trPr>
        <w:tc>
          <w:tcPr>
            <w:tcW w:w="10820" w:type="dxa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ind w:left="218" w:right="214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 xml:space="preserve">يوفر وصف البرنامج الأكاديمي </w:t>
            </w:r>
            <w:proofErr w:type="gramStart"/>
            <w:r w:rsidRPr="00C13846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>هذا  ايجازاً</w:t>
            </w:r>
            <w:proofErr w:type="gramEnd"/>
            <w:r w:rsidRPr="00C13846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tbl>
      <w:tblPr>
        <w:tblpPr w:leftFromText="180" w:rightFromText="180" w:vertAnchor="text" w:horzAnchor="margin" w:tblpXSpec="center" w:tblpY="430"/>
        <w:bidiVisual/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7627"/>
      </w:tblGrid>
      <w:tr w:rsidR="00C13846" w:rsidRPr="00C13846" w:rsidTr="002D0686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C13846" w:rsidRPr="00C13846" w:rsidRDefault="00C13846" w:rsidP="00C13846">
            <w:pPr>
              <w:numPr>
                <w:ilvl w:val="0"/>
                <w:numId w:val="10"/>
              </w:numPr>
              <w:tabs>
                <w:tab w:val="clear" w:pos="360"/>
                <w:tab w:val="num" w:pos="-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bidi="ar-IQ"/>
              </w:rPr>
            </w:pPr>
            <w:r w:rsidRPr="00C13846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كلية التربية البدنية وعلوم الرياضة للبنات- جامعة بغداد</w:t>
            </w:r>
          </w:p>
        </w:tc>
      </w:tr>
      <w:tr w:rsidR="00C13846" w:rsidRPr="00C13846" w:rsidTr="002D0686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C13846" w:rsidRPr="00C13846" w:rsidRDefault="00C13846" w:rsidP="00C13846">
            <w:pPr>
              <w:numPr>
                <w:ilvl w:val="0"/>
                <w:numId w:val="10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القسم ال</w:t>
            </w: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فرع العلوم النظرية</w:t>
            </w:r>
          </w:p>
        </w:tc>
      </w:tr>
      <w:tr w:rsidR="00C13846" w:rsidRPr="00C13846" w:rsidTr="002D0686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C13846" w:rsidRPr="00C13846" w:rsidRDefault="00C13846" w:rsidP="00C13846">
            <w:pPr>
              <w:numPr>
                <w:ilvl w:val="0"/>
                <w:numId w:val="10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او المهني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C13846" w:rsidRPr="00C3244A" w:rsidRDefault="00C3244A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bookmarkStart w:id="0" w:name="_GoBack"/>
            <w:r w:rsidRPr="00C3244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اختبارات وقياس</w:t>
            </w:r>
            <w:bookmarkEnd w:id="0"/>
          </w:p>
        </w:tc>
      </w:tr>
      <w:tr w:rsidR="00C13846" w:rsidRPr="00C13846" w:rsidTr="002D0686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C13846" w:rsidRPr="00C13846" w:rsidRDefault="00C13846" w:rsidP="00C13846">
            <w:pPr>
              <w:numPr>
                <w:ilvl w:val="0"/>
                <w:numId w:val="10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bidi="ar-IQ"/>
              </w:rPr>
            </w:pPr>
            <w:r w:rsidRPr="00C13846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بكالوريوس تربية بدنية وعلوم الرياضة </w:t>
            </w:r>
          </w:p>
        </w:tc>
      </w:tr>
      <w:tr w:rsidR="00C13846" w:rsidRPr="00C13846" w:rsidTr="002D0686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C13846" w:rsidRPr="00C13846" w:rsidRDefault="00C13846" w:rsidP="00C13846">
            <w:pPr>
              <w:numPr>
                <w:ilvl w:val="0"/>
                <w:numId w:val="10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النظام </w:t>
            </w:r>
            <w:proofErr w:type="gramStart"/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الدراسي </w:t>
            </w: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:</w:t>
            </w:r>
            <w:proofErr w:type="gramEnd"/>
          </w:p>
          <w:p w:rsidR="00C13846" w:rsidRPr="00C13846" w:rsidRDefault="00C13846" w:rsidP="00C13846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سنوي /مقررات/اخرى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C13846" w:rsidRPr="00C13846" w:rsidTr="002D0686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C13846" w:rsidRPr="00C13846" w:rsidRDefault="00C13846" w:rsidP="00C13846">
            <w:pPr>
              <w:numPr>
                <w:ilvl w:val="0"/>
                <w:numId w:val="10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C13846" w:rsidRPr="00C13846" w:rsidTr="002D0686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C13846" w:rsidRPr="00C13846" w:rsidRDefault="00C13846" w:rsidP="00C13846">
            <w:pPr>
              <w:numPr>
                <w:ilvl w:val="0"/>
                <w:numId w:val="10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البنى التحتية/ الانترنت/ توفر الحاسوب والقاعات الدراسية </w:t>
            </w:r>
          </w:p>
        </w:tc>
      </w:tr>
      <w:tr w:rsidR="00C13846" w:rsidRPr="00C13846" w:rsidTr="002D0686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C13846" w:rsidRPr="00C13846" w:rsidRDefault="00C13846" w:rsidP="00C1384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C13846" w:rsidRPr="00C13846" w:rsidRDefault="009B7290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5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/12/2019</w:t>
            </w:r>
          </w:p>
        </w:tc>
      </w:tr>
      <w:tr w:rsidR="00C13846" w:rsidRPr="00C13846" w:rsidTr="002D0686">
        <w:trPr>
          <w:trHeight w:val="725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C13846" w:rsidRPr="00C13846" w:rsidRDefault="00C13846" w:rsidP="00C1384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C13846" w:rsidRPr="00C13846" w:rsidTr="002D0686">
        <w:trPr>
          <w:trHeight w:val="567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C13846" w:rsidRPr="00C13846" w:rsidRDefault="00C13846" w:rsidP="00C1384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تعليم الطالبات المواد النظرية وبكافة الاختصاصات </w:t>
            </w:r>
          </w:p>
        </w:tc>
      </w:tr>
      <w:tr w:rsidR="00C13846" w:rsidRPr="00C13846" w:rsidTr="002D0686">
        <w:trPr>
          <w:trHeight w:val="510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C13846" w:rsidRPr="00C13846" w:rsidRDefault="00C13846" w:rsidP="00C1384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اعداد مدرس تربية بدنية</w:t>
            </w:r>
          </w:p>
        </w:tc>
      </w:tr>
      <w:tr w:rsidR="00C13846" w:rsidRPr="00C13846" w:rsidTr="002D0686">
        <w:trPr>
          <w:trHeight w:val="510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C13846" w:rsidRPr="00C13846" w:rsidRDefault="00C13846" w:rsidP="00C1384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اعداد مدرس قادر على كتابة وتنفيذ الخطط التعليمية </w:t>
            </w:r>
          </w:p>
        </w:tc>
      </w:tr>
      <w:tr w:rsidR="00C13846" w:rsidRPr="00C13846" w:rsidTr="002D0686">
        <w:trPr>
          <w:trHeight w:val="510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C13846" w:rsidRPr="00C13846" w:rsidRDefault="00C13846" w:rsidP="00C1384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تطوير مستوى الطالبات عقليا وذهنيا</w:t>
            </w:r>
          </w:p>
        </w:tc>
      </w:tr>
      <w:tr w:rsidR="00C13846" w:rsidRPr="00C13846" w:rsidTr="002D0686">
        <w:trPr>
          <w:trHeight w:val="510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C13846" w:rsidRPr="00C13846" w:rsidRDefault="00C13846" w:rsidP="00C1384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استثمار المواد النظرية بكل اختصاصاتها لتخدم الجانب العملي والارتقاء بالمستوى الرياضي</w:t>
            </w:r>
          </w:p>
        </w:tc>
      </w:tr>
    </w:tbl>
    <w:p w:rsidR="00C13846" w:rsidRPr="00C13846" w:rsidRDefault="00C13846" w:rsidP="00C13846">
      <w:pPr>
        <w:autoSpaceDE w:val="0"/>
        <w:autoSpaceDN w:val="0"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p w:rsidR="00C13846" w:rsidRPr="00C13846" w:rsidRDefault="00C13846" w:rsidP="00C13846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tbl>
      <w:tblPr>
        <w:bidiVisual/>
        <w:tblW w:w="9720" w:type="dxa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13846" w:rsidRPr="00C13846" w:rsidTr="00B80B82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C13846" w:rsidRPr="00C13846" w:rsidRDefault="00C13846" w:rsidP="00C13846">
            <w:pPr>
              <w:numPr>
                <w:ilvl w:val="0"/>
                <w:numId w:val="1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مخرجات ا</w:t>
            </w: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لبرنامج</w:t>
            </w: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C13846" w:rsidRPr="00C13846" w:rsidTr="00B80B82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أ-ا الاهداف </w:t>
            </w:r>
            <w:proofErr w:type="gramStart"/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المعرفية .</w:t>
            </w:r>
            <w:proofErr w:type="gramEnd"/>
          </w:p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أ1-   </w:t>
            </w: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تحسين اللغتين العربية والانكليزية للطالبة</w:t>
            </w: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أ2-</w:t>
            </w: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معرفة مفاصل وعضلات الجسم وعمل القلب والجهاز الدوري التنفسي </w:t>
            </w:r>
          </w:p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استخدام الحاسوب وكيفية التطبيق فيه</w:t>
            </w:r>
          </w:p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أ4-</w:t>
            </w: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معرفة تاريخ التربية البدنية</w:t>
            </w:r>
          </w:p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أ5- </w:t>
            </w: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معرفة كيفية </w:t>
            </w:r>
            <w:proofErr w:type="gramStart"/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  اللاعبين</w:t>
            </w:r>
            <w:proofErr w:type="gramEnd"/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بكافة فئاتهم (</w:t>
            </w:r>
            <w:proofErr w:type="spellStart"/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ناشئين_شباب_متقدمين</w:t>
            </w:r>
            <w:proofErr w:type="spellEnd"/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)</w:t>
            </w:r>
          </w:p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</w:t>
            </w: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6- معرفة كيفية تأهيل الاصابات الرياضية</w:t>
            </w:r>
          </w:p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أ7- معرفة كيفية كتابة الخطط التعليمة وتنفيذها </w:t>
            </w:r>
          </w:p>
        </w:tc>
      </w:tr>
      <w:tr w:rsidR="00C13846" w:rsidRPr="00C13846" w:rsidTr="00B80B82">
        <w:trPr>
          <w:trHeight w:val="1519"/>
        </w:trPr>
        <w:tc>
          <w:tcPr>
            <w:tcW w:w="9720" w:type="dxa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-الاهداف المهاراتية الخاصة </w:t>
            </w:r>
            <w:proofErr w:type="gramStart"/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بالبرنامج :</w:t>
            </w:r>
            <w:proofErr w:type="gramEnd"/>
          </w:p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 –</w:t>
            </w: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تنفيذ الخطة التعليمية بالدرس</w:t>
            </w:r>
          </w:p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2 – </w:t>
            </w: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علاج المتعلم او اللاعب عند تعرضه للإصابة الرياضية</w:t>
            </w:r>
          </w:p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3 </w:t>
            </w:r>
            <w:proofErr w:type="gramStart"/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-  </w:t>
            </w: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اعداد</w:t>
            </w:r>
            <w:proofErr w:type="gramEnd"/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مدرب قادر على تدريب الفرقة الرياضية وتحديد الشدة والراحة والحجم</w:t>
            </w: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</w:t>
            </w:r>
          </w:p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 4- تطوير مستو الطالبات في تحليل الحركة واستخراج الاخطاء</w:t>
            </w: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C13846" w:rsidRPr="00C13846" w:rsidTr="00B80B82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C13846" w:rsidRPr="00C13846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C13846" w:rsidRPr="00C13846" w:rsidRDefault="00C13846" w:rsidP="00C1384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الطريقة التفاعلية باستخدام التواصل المباشر بألقاء المحاضرات</w:t>
            </w:r>
          </w:p>
          <w:p w:rsidR="00C13846" w:rsidRPr="00C13846" w:rsidRDefault="00C13846" w:rsidP="00C1384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المشاركة في الحوار باستخدام السؤال والجواب المباشر</w:t>
            </w:r>
          </w:p>
          <w:p w:rsidR="00C13846" w:rsidRPr="00052147" w:rsidRDefault="00C13846" w:rsidP="0005214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عرض </w:t>
            </w:r>
            <w:proofErr w:type="spellStart"/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فيديوات</w:t>
            </w:r>
            <w:proofErr w:type="spellEnd"/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تعليمية وبور بوينت من خلال الكلاس روم </w:t>
            </w:r>
          </w:p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C13846" w:rsidRPr="00C13846" w:rsidTr="00B80B82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C13846" w:rsidRPr="00C13846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C13846" w:rsidRPr="00C13846" w:rsidRDefault="00C13846" w:rsidP="00C1384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التقييم المباشر داخل </w:t>
            </w:r>
            <w:proofErr w:type="gramStart"/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الصف .</w:t>
            </w:r>
            <w:proofErr w:type="gramEnd"/>
          </w:p>
          <w:p w:rsidR="00C13846" w:rsidRPr="00C13846" w:rsidRDefault="00C13846" w:rsidP="00C1384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الالتزام بالحضور و اداء الواجبات والتفاعل داخل الصف </w:t>
            </w:r>
            <w:proofErr w:type="gramStart"/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التعليمي .</w:t>
            </w:r>
            <w:proofErr w:type="gramEnd"/>
          </w:p>
          <w:p w:rsidR="00C13846" w:rsidRPr="00C13846" w:rsidRDefault="00C13846" w:rsidP="00C1384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تقديم التقارير.</w:t>
            </w:r>
          </w:p>
          <w:p w:rsidR="00C13846" w:rsidRPr="00C13846" w:rsidRDefault="00C13846" w:rsidP="00C1384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الامتحانات النظرية الحضورية.</w:t>
            </w:r>
          </w:p>
          <w:p w:rsidR="00C13846" w:rsidRPr="00C13846" w:rsidRDefault="00C13846" w:rsidP="00C1384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الامتحانات </w:t>
            </w:r>
            <w:proofErr w:type="gramStart"/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الشفوية .</w:t>
            </w:r>
            <w:proofErr w:type="gramEnd"/>
          </w:p>
          <w:p w:rsidR="00C13846" w:rsidRPr="00C13846" w:rsidRDefault="00C13846" w:rsidP="00C1384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الامتحانات </w:t>
            </w:r>
            <w:proofErr w:type="gramStart"/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الالكترونية .</w:t>
            </w:r>
            <w:proofErr w:type="gramEnd"/>
          </w:p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C13846" w:rsidRPr="00C13846" w:rsidTr="00B80B82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ج-الاهداف الوجدانية </w:t>
            </w:r>
            <w:proofErr w:type="gramStart"/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والقيمية :</w:t>
            </w:r>
            <w:proofErr w:type="gramEnd"/>
          </w:p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تحفيز حب الوطن والانتماء والتواصل من اجل خدمة </w:t>
            </w:r>
            <w:proofErr w:type="gramStart"/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المجتمع .</w:t>
            </w:r>
            <w:proofErr w:type="gramEnd"/>
          </w:p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ج2-</w:t>
            </w: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تعزيز روح التعاون والعمل </w:t>
            </w:r>
            <w:proofErr w:type="gramStart"/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الجماعي  والاحترام</w:t>
            </w:r>
            <w:proofErr w:type="gramEnd"/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المتبادل بين الطالبات وبين الطالب والتدريسي.</w:t>
            </w:r>
          </w:p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ج3-</w:t>
            </w: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تدعيم روح المنافسة الشريفة الإيجابية وبأجواء </w:t>
            </w:r>
            <w:proofErr w:type="gramStart"/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صحية .</w:t>
            </w:r>
            <w:proofErr w:type="gramEnd"/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="0005214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4- حث</w:t>
            </w: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الطالبات بتحقيق النجاح والتميز من خلال الصدق والثقة بالنفس وحب </w:t>
            </w:r>
            <w:proofErr w:type="gramStart"/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الاخرين .</w:t>
            </w:r>
            <w:proofErr w:type="gramEnd"/>
          </w:p>
        </w:tc>
      </w:tr>
      <w:tr w:rsidR="00C13846" w:rsidRPr="00C13846" w:rsidTr="00B80B82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C13846" w:rsidRPr="00C13846" w:rsidRDefault="00C13846" w:rsidP="00C13846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C13846" w:rsidRPr="00C13846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C13846" w:rsidRPr="00C13846" w:rsidRDefault="00C13846" w:rsidP="00C1384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الطريقة التفاعلية باستخدام التواصل المباشر مع </w:t>
            </w:r>
            <w:proofErr w:type="gramStart"/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الطالبات .</w:t>
            </w:r>
            <w:proofErr w:type="gramEnd"/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  <w:p w:rsidR="00C13846" w:rsidRPr="00C13846" w:rsidRDefault="00C13846" w:rsidP="00C1384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العمل ضمن مجموعات داخل الصف الواحد لتشجيع </w:t>
            </w:r>
            <w:proofErr w:type="gramStart"/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التعاون .</w:t>
            </w:r>
            <w:proofErr w:type="gramEnd"/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  <w:p w:rsidR="00C13846" w:rsidRPr="00C13846" w:rsidRDefault="00C13846" w:rsidP="00C1384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ارشاد تربوي عند بداية كل </w:t>
            </w:r>
            <w:proofErr w:type="gramStart"/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درس .</w:t>
            </w:r>
            <w:proofErr w:type="gramEnd"/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C13846" w:rsidRPr="00C13846" w:rsidRDefault="00C13846" w:rsidP="00C1384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خلق اجواء مريحه داخل الدرس </w:t>
            </w:r>
          </w:p>
          <w:p w:rsidR="00C13846" w:rsidRPr="00C13846" w:rsidRDefault="00C13846" w:rsidP="00C1384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جعل الطالب محور فعال داخل </w:t>
            </w:r>
            <w:proofErr w:type="gramStart"/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الدرس .</w:t>
            </w:r>
            <w:proofErr w:type="gramEnd"/>
          </w:p>
          <w:p w:rsidR="00C13846" w:rsidRPr="00C13846" w:rsidRDefault="00C13846" w:rsidP="00052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C13846" w:rsidRPr="00C13846" w:rsidTr="00B80B82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C13846" w:rsidRPr="00C13846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lastRenderedPageBreak/>
              <w:t>1-</w:t>
            </w:r>
            <w:proofErr w:type="gramStart"/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الملاحظة .</w:t>
            </w:r>
            <w:proofErr w:type="gramEnd"/>
          </w:p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2- اجراء مسابقات بين </w:t>
            </w:r>
            <w:proofErr w:type="gramStart"/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الطالبات .</w:t>
            </w:r>
            <w:proofErr w:type="gramEnd"/>
          </w:p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3- وجود قائد لكل مجموعة ويكلف القائد بمهام عليه انجازها ومعرفة مدى </w:t>
            </w:r>
            <w:proofErr w:type="spellStart"/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تنفيده</w:t>
            </w:r>
            <w:proofErr w:type="spellEnd"/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لهذه </w:t>
            </w:r>
            <w:proofErr w:type="gramStart"/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الانجازات .</w:t>
            </w:r>
            <w:proofErr w:type="gramEnd"/>
          </w:p>
          <w:p w:rsidR="00C13846" w:rsidRPr="00C13846" w:rsidRDefault="00C13846" w:rsidP="00052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</w:tbl>
    <w:p w:rsidR="00C13846" w:rsidRPr="00C13846" w:rsidRDefault="00C13846" w:rsidP="00C13846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tbl>
      <w:tblPr>
        <w:bidiVisual/>
        <w:tblW w:w="9653" w:type="dxa"/>
        <w:tblInd w:w="113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C13846" w:rsidRPr="00C13846" w:rsidTr="00B80B82">
        <w:trPr>
          <w:trHeight w:val="2610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C13846" w:rsidRPr="00C13846" w:rsidRDefault="00C13846" w:rsidP="00C1384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د1-</w:t>
            </w: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بناء شخصية </w:t>
            </w:r>
            <w:proofErr w:type="gramStart"/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قيادية .</w:t>
            </w:r>
            <w:proofErr w:type="gramEnd"/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C13846" w:rsidRPr="00C13846" w:rsidRDefault="00C13846" w:rsidP="00C13846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د2-</w:t>
            </w: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الاعتماد على </w:t>
            </w:r>
            <w:proofErr w:type="gramStart"/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النفس .</w:t>
            </w:r>
            <w:proofErr w:type="gramEnd"/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C13846" w:rsidRPr="00C13846" w:rsidRDefault="00C13846" w:rsidP="00C13846">
            <w:pPr>
              <w:tabs>
                <w:tab w:val="left" w:pos="-1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د3-</w:t>
            </w: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زيادة طموح الطالبات نحو خدمة المجتمع والتوظيف في القطاعات المختلفة وفقا </w:t>
            </w:r>
            <w:proofErr w:type="gramStart"/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لتخصصاتنا .</w:t>
            </w:r>
            <w:proofErr w:type="gramEnd"/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C13846" w:rsidRPr="00C13846" w:rsidRDefault="00C13846" w:rsidP="00052147">
            <w:pPr>
              <w:tabs>
                <w:tab w:val="left" w:pos="-1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د 4- اعداد مدربه </w:t>
            </w:r>
            <w:proofErr w:type="gramStart"/>
            <w:r w:rsidR="0005214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رياضية</w:t>
            </w: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.</w:t>
            </w:r>
            <w:proofErr w:type="gramEnd"/>
          </w:p>
        </w:tc>
      </w:tr>
      <w:tr w:rsidR="00C13846" w:rsidRPr="00C13846" w:rsidTr="00B80B82">
        <w:trPr>
          <w:trHeight w:val="475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46" w:rsidRPr="00C13846" w:rsidRDefault="00C13846" w:rsidP="00C13846">
            <w:pPr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طرائق التعليم والتعلم</w:t>
            </w:r>
          </w:p>
        </w:tc>
      </w:tr>
      <w:tr w:rsidR="00C13846" w:rsidRPr="00C13846" w:rsidTr="00B80B82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46" w:rsidRPr="00C13846" w:rsidRDefault="00C13846" w:rsidP="00C1384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جعل الطالبة محور فعال في </w:t>
            </w:r>
            <w:proofErr w:type="gramStart"/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الدرس .</w:t>
            </w:r>
            <w:proofErr w:type="gramEnd"/>
          </w:p>
          <w:p w:rsidR="00C13846" w:rsidRPr="00C13846" w:rsidRDefault="00C13846" w:rsidP="00C1384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زيادة الوعي للطالبات حول المجالات التي يمكن العمل </w:t>
            </w:r>
            <w:proofErr w:type="gramStart"/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بها .</w:t>
            </w:r>
            <w:proofErr w:type="gramEnd"/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C13846" w:rsidRPr="00C13846" w:rsidRDefault="00C13846" w:rsidP="00C1384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تطوير قدرات الطالبات البدنية والمهارية والعقلية </w:t>
            </w:r>
            <w:proofErr w:type="gramStart"/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والنفسية .</w:t>
            </w:r>
            <w:proofErr w:type="gramEnd"/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C13846" w:rsidRPr="00C13846" w:rsidTr="00B80B82">
        <w:trPr>
          <w:trHeight w:val="479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46" w:rsidRPr="00C13846" w:rsidRDefault="00C13846" w:rsidP="00C138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طرائق التقييم</w:t>
            </w:r>
          </w:p>
        </w:tc>
      </w:tr>
      <w:tr w:rsidR="00C13846" w:rsidRPr="00C13846" w:rsidTr="00B80B82">
        <w:trPr>
          <w:trHeight w:val="1771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46" w:rsidRPr="00C13846" w:rsidRDefault="00C13846" w:rsidP="00C138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استخدام الطرق والاستراتيجيات الحديثة </w:t>
            </w:r>
            <w:proofErr w:type="gramStart"/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بالتدريس .</w:t>
            </w:r>
            <w:proofErr w:type="gramEnd"/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C13846" w:rsidRPr="00C13846" w:rsidRDefault="00C13846" w:rsidP="00C138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عمل حوارات ونقاشات مع </w:t>
            </w:r>
            <w:proofErr w:type="gramStart"/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الطالبات .</w:t>
            </w:r>
            <w:proofErr w:type="gramEnd"/>
          </w:p>
          <w:p w:rsidR="00C13846" w:rsidRPr="00C13846" w:rsidRDefault="00C13846" w:rsidP="00C138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ارشاد التربوي </w:t>
            </w:r>
            <w:proofErr w:type="gramStart"/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للطالبات .</w:t>
            </w:r>
            <w:proofErr w:type="gramEnd"/>
          </w:p>
        </w:tc>
      </w:tr>
      <w:tr w:rsidR="00C13846" w:rsidRPr="00C13846" w:rsidTr="00B80B82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46" w:rsidRPr="00C13846" w:rsidRDefault="00C13846" w:rsidP="00C13846">
            <w:pPr>
              <w:numPr>
                <w:ilvl w:val="0"/>
                <w:numId w:val="10"/>
              </w:numPr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بنية البرنامج</w:t>
            </w:r>
          </w:p>
        </w:tc>
      </w:tr>
      <w:tr w:rsidR="00C13846" w:rsidRPr="00C13846" w:rsidTr="00B80B82">
        <w:trPr>
          <w:trHeight w:val="8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1384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C13846" w:rsidRPr="00C13846" w:rsidTr="00B80B82">
        <w:trPr>
          <w:trHeight w:val="6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C13846" w:rsidRPr="00C13846" w:rsidTr="00B80B82">
        <w:trPr>
          <w:trHeight w:val="5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46" w:rsidRPr="00C13846" w:rsidRDefault="00052147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46" w:rsidRPr="00C13846" w:rsidRDefault="00052147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اختبار وقياس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46" w:rsidRPr="00C13846" w:rsidRDefault="00052147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 نظري</w:t>
            </w:r>
          </w:p>
        </w:tc>
      </w:tr>
      <w:tr w:rsidR="00C13846" w:rsidRPr="00C13846" w:rsidTr="00B80B82">
        <w:trPr>
          <w:trHeight w:val="4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C13846" w:rsidRPr="00C13846" w:rsidTr="00B80B82">
        <w:trPr>
          <w:trHeight w:val="3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C13846" w:rsidRPr="00C13846" w:rsidTr="00B80B82">
        <w:trPr>
          <w:trHeight w:val="2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C13846" w:rsidRPr="00C13846" w:rsidTr="00B80B82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</w:tbl>
    <w:p w:rsidR="00C13846" w:rsidRPr="00C13846" w:rsidRDefault="00C13846" w:rsidP="00C13846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C13846" w:rsidRPr="00C13846" w:rsidRDefault="00C13846" w:rsidP="00C13846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C13846" w:rsidRPr="00C13846" w:rsidRDefault="00C13846" w:rsidP="00C13846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C13846" w:rsidRPr="00C13846" w:rsidRDefault="00C13846" w:rsidP="00C13846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C13846" w:rsidRPr="00C13846" w:rsidRDefault="00C13846" w:rsidP="00C13846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C13846" w:rsidRPr="00C13846" w:rsidRDefault="00C13846" w:rsidP="00C13846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C13846" w:rsidRPr="00C13846" w:rsidRDefault="00C13846" w:rsidP="00C13846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C13846" w:rsidRPr="00C13846" w:rsidRDefault="00C13846" w:rsidP="00C13846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tbl>
      <w:tblPr>
        <w:bidiVisual/>
        <w:tblW w:w="9720" w:type="dxa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13846" w:rsidRPr="00C13846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C13846" w:rsidRPr="00C13846" w:rsidRDefault="00C13846" w:rsidP="00C13846">
            <w:pPr>
              <w:numPr>
                <w:ilvl w:val="0"/>
                <w:numId w:val="10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C13846" w:rsidRPr="00C13846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C13846" w:rsidRPr="00C13846" w:rsidRDefault="00C13846" w:rsidP="00C1384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C13846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متابعة المستجدات الحاصلة في كافة </w:t>
            </w:r>
            <w:proofErr w:type="gramStart"/>
            <w:r w:rsidRPr="00C13846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الاختصاصات .</w:t>
            </w:r>
            <w:proofErr w:type="gramEnd"/>
            <w:r w:rsidRPr="00C13846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C13846" w:rsidRPr="00C13846" w:rsidRDefault="00C13846" w:rsidP="00C1384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C13846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الاهتمام بمستوى اللياقة البدنية والمحافظة عليها من خلال التدريب </w:t>
            </w:r>
            <w:proofErr w:type="gramStart"/>
            <w:r w:rsidRPr="00C13846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المستمر .</w:t>
            </w:r>
            <w:proofErr w:type="gramEnd"/>
            <w:r w:rsidRPr="00C13846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C13846" w:rsidRPr="00C13846" w:rsidRDefault="00C13846" w:rsidP="00C1384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C13846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اجراء بحوث تخرج لتهيئتها لتكون قادرة على كتابة رسائل </w:t>
            </w:r>
            <w:proofErr w:type="gramStart"/>
            <w:r w:rsidRPr="00C13846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الماجستير .</w:t>
            </w:r>
            <w:proofErr w:type="gramEnd"/>
            <w:r w:rsidRPr="00C13846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C13846" w:rsidRPr="002D0686" w:rsidRDefault="00C13846" w:rsidP="002D068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C13846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متابعة المصادر الحديثة في مجال </w:t>
            </w:r>
            <w:proofErr w:type="gramStart"/>
            <w:r w:rsidRPr="00C13846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تخصصنا .</w:t>
            </w:r>
            <w:proofErr w:type="gramEnd"/>
          </w:p>
        </w:tc>
      </w:tr>
      <w:tr w:rsidR="00C13846" w:rsidRPr="00C13846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C13846" w:rsidRPr="00C13846" w:rsidRDefault="00C13846" w:rsidP="00C13846">
            <w:pPr>
              <w:numPr>
                <w:ilvl w:val="0"/>
                <w:numId w:val="10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(وضع</w:t>
            </w: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C13846" w:rsidRPr="00C13846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</w:p>
          <w:p w:rsidR="00C13846" w:rsidRPr="00C13846" w:rsidRDefault="00C13846" w:rsidP="00C1384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C13846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السلامة </w:t>
            </w:r>
            <w:proofErr w:type="gramStart"/>
            <w:r w:rsidRPr="00C13846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البدنية .</w:t>
            </w:r>
            <w:proofErr w:type="gramEnd"/>
            <w:r w:rsidRPr="00C13846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C13846" w:rsidRPr="00C13846" w:rsidRDefault="00C13846" w:rsidP="00C1384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C13846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الاختبارات </w:t>
            </w:r>
            <w:proofErr w:type="gramStart"/>
            <w:r w:rsidRPr="00C13846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البدنية .</w:t>
            </w:r>
            <w:proofErr w:type="gramEnd"/>
            <w:r w:rsidRPr="00C13846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C13846" w:rsidRPr="00C13846" w:rsidRDefault="00C13846" w:rsidP="00C1384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C13846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الاختبارات </w:t>
            </w:r>
            <w:proofErr w:type="gramStart"/>
            <w:r w:rsidRPr="00C13846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المهارية .</w:t>
            </w:r>
            <w:proofErr w:type="gramEnd"/>
          </w:p>
          <w:p w:rsidR="00C13846" w:rsidRPr="00C13846" w:rsidRDefault="00C13846" w:rsidP="00C1384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C13846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الاختبارات </w:t>
            </w:r>
            <w:proofErr w:type="gramStart"/>
            <w:r w:rsidRPr="00C13846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المعرفية .</w:t>
            </w:r>
            <w:proofErr w:type="gramEnd"/>
          </w:p>
          <w:p w:rsidR="00C13846" w:rsidRPr="002D0686" w:rsidRDefault="00C13846" w:rsidP="002D068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C13846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المقابلات الشخصية والتأكد من سلامة </w:t>
            </w:r>
            <w:proofErr w:type="gramStart"/>
            <w:r w:rsidRPr="00C13846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النطق .</w:t>
            </w:r>
            <w:proofErr w:type="gramEnd"/>
            <w:r w:rsidRPr="00C13846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</w:p>
        </w:tc>
      </w:tr>
      <w:tr w:rsidR="00C13846" w:rsidRPr="00C13846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C13846" w:rsidRPr="00C13846" w:rsidRDefault="00C13846" w:rsidP="00C13846">
            <w:pPr>
              <w:numPr>
                <w:ilvl w:val="0"/>
                <w:numId w:val="10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C13846" w:rsidRPr="00C13846" w:rsidRDefault="00C13846" w:rsidP="00C13846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1-الكتب </w:t>
            </w:r>
            <w:proofErr w:type="gramStart"/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المنهجية .</w:t>
            </w:r>
            <w:proofErr w:type="gramEnd"/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C13846" w:rsidRPr="00C13846" w:rsidRDefault="00C13846" w:rsidP="00C13846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الكتب </w:t>
            </w:r>
            <w:proofErr w:type="gramStart"/>
            <w:r w:rsidRPr="00C1384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المساعدة .</w:t>
            </w:r>
            <w:proofErr w:type="gramEnd"/>
          </w:p>
          <w:p w:rsidR="00C13846" w:rsidRPr="00C13846" w:rsidRDefault="00C13846" w:rsidP="00C13846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3-شبكة المعلومات الدولية </w:t>
            </w:r>
            <w:proofErr w:type="gramStart"/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( الأنترنيت</w:t>
            </w:r>
            <w:proofErr w:type="gramEnd"/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) .</w:t>
            </w:r>
          </w:p>
          <w:p w:rsidR="00C13846" w:rsidRPr="00C13846" w:rsidRDefault="00C13846" w:rsidP="00C13846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38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4-المصادر الموجودة بالمكتبة. </w:t>
            </w:r>
          </w:p>
        </w:tc>
      </w:tr>
    </w:tbl>
    <w:p w:rsidR="00C13846" w:rsidRPr="00C13846" w:rsidRDefault="00C13846" w:rsidP="00C13846">
      <w:pPr>
        <w:autoSpaceDE w:val="0"/>
        <w:autoSpaceDN w:val="0"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p w:rsidR="00C13846" w:rsidRPr="00C13846" w:rsidRDefault="00C13846" w:rsidP="00C13846">
      <w:pPr>
        <w:autoSpaceDE w:val="0"/>
        <w:autoSpaceDN w:val="0"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  <w:sectPr w:rsidR="00C13846" w:rsidRPr="00C13846" w:rsidSect="00FC6578">
          <w:footerReference w:type="default" r:id="rId8"/>
          <w:pgSz w:w="11907" w:h="16839" w:code="9"/>
          <w:pgMar w:top="720" w:right="1" w:bottom="720" w:left="18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C13846" w:rsidRPr="00C13846" w:rsidTr="00B80B82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1384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C13846" w:rsidRPr="00C13846" w:rsidTr="00B80B82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C1384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C13846" w:rsidRPr="00C13846" w:rsidTr="00B80B82">
        <w:trPr>
          <w:trHeight w:val="454"/>
        </w:trPr>
        <w:tc>
          <w:tcPr>
            <w:tcW w:w="5931" w:type="dxa"/>
            <w:gridSpan w:val="4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2" w:type="dxa"/>
            <w:gridSpan w:val="16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C1384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C13846" w:rsidRPr="00C13846" w:rsidTr="00B80B82">
        <w:trPr>
          <w:trHeight w:val="1304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C1384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C1384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C1384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1384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C1384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C1384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C1384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C1384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1384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العامة وال</w:t>
            </w:r>
            <w:r w:rsidRPr="00C1384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تأهيلية المنقولة</w:t>
            </w:r>
          </w:p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C1384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 w:rsidRPr="00C1384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C13846" w:rsidRPr="00C13846" w:rsidTr="00B80B82">
        <w:trPr>
          <w:trHeight w:val="349"/>
        </w:trPr>
        <w:tc>
          <w:tcPr>
            <w:tcW w:w="1251" w:type="dxa"/>
            <w:vMerge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bidi w:val="0"/>
              <w:adjustRightInd w:val="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bidi w:val="0"/>
              <w:adjustRightInd w:val="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bidi w:val="0"/>
              <w:adjustRightInd w:val="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bidi w:val="0"/>
              <w:adjustRightInd w:val="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1384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1384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1384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1384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gramStart"/>
            <w:r w:rsidRPr="00C1384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  <w:proofErr w:type="gramEnd"/>
          </w:p>
        </w:tc>
        <w:tc>
          <w:tcPr>
            <w:tcW w:w="540" w:type="dxa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gramStart"/>
            <w:r w:rsidRPr="00C1384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  <w:proofErr w:type="gramEnd"/>
          </w:p>
        </w:tc>
        <w:tc>
          <w:tcPr>
            <w:tcW w:w="540" w:type="dxa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gramStart"/>
            <w:r w:rsidRPr="00C1384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  <w:proofErr w:type="gramEnd"/>
          </w:p>
        </w:tc>
        <w:tc>
          <w:tcPr>
            <w:tcW w:w="540" w:type="dxa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gramStart"/>
            <w:r w:rsidRPr="00C1384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  <w:proofErr w:type="gramEnd"/>
          </w:p>
        </w:tc>
        <w:tc>
          <w:tcPr>
            <w:tcW w:w="540" w:type="dxa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1384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1384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1384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1384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1384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1384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1384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1384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C13846" w:rsidRPr="00C13846" w:rsidTr="00B80B82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C13846" w:rsidRPr="00C13846" w:rsidTr="00B80B82">
        <w:trPr>
          <w:trHeight w:val="173"/>
        </w:trPr>
        <w:tc>
          <w:tcPr>
            <w:tcW w:w="1251" w:type="dxa"/>
            <w:vMerge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bidi w:val="0"/>
              <w:adjustRightInd w:val="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C13846" w:rsidRPr="00C13846" w:rsidTr="00B80B82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C13846" w:rsidRPr="00C13846" w:rsidTr="00B80B82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bidi w:val="0"/>
              <w:adjustRightInd w:val="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C13846" w:rsidRPr="00C13846" w:rsidTr="00B80B82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C13846" w:rsidRPr="00C13846" w:rsidTr="00B80B82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bidi w:val="0"/>
              <w:adjustRightInd w:val="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C13846" w:rsidRPr="00C13846" w:rsidTr="00B80B82">
        <w:trPr>
          <w:trHeight w:val="323"/>
        </w:trPr>
        <w:tc>
          <w:tcPr>
            <w:tcW w:w="1251" w:type="dxa"/>
            <w:vMerge w:val="restart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C13846" w:rsidRPr="00C13846" w:rsidTr="00B80B82">
        <w:trPr>
          <w:trHeight w:val="454"/>
        </w:trPr>
        <w:tc>
          <w:tcPr>
            <w:tcW w:w="1251" w:type="dxa"/>
            <w:vMerge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bidi w:val="0"/>
              <w:adjustRightInd w:val="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C13846" w:rsidRPr="00C13846" w:rsidRDefault="00C13846" w:rsidP="00C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C13846" w:rsidRPr="00C13846" w:rsidRDefault="00C13846" w:rsidP="00C13846">
      <w:pPr>
        <w:autoSpaceDE w:val="0"/>
        <w:autoSpaceDN w:val="0"/>
        <w:adjustRightInd w:val="0"/>
        <w:rPr>
          <w:rFonts w:ascii="Calibri" w:eastAsia="Times New Roman" w:hAnsi="Calibri" w:cs="Times New Roman"/>
          <w:rtl/>
          <w:lang w:bidi="ar-IQ"/>
        </w:rPr>
      </w:pPr>
    </w:p>
    <w:p w:rsidR="00C13846" w:rsidRDefault="00C13846" w:rsidP="00C64C2B">
      <w:pPr>
        <w:rPr>
          <w:b/>
          <w:bCs/>
          <w:sz w:val="32"/>
          <w:szCs w:val="32"/>
          <w:rtl/>
          <w:lang w:bidi="ar-IQ"/>
        </w:rPr>
      </w:pPr>
    </w:p>
    <w:p w:rsidR="00C13846" w:rsidRDefault="00C13846" w:rsidP="00C64C2B">
      <w:pPr>
        <w:rPr>
          <w:b/>
          <w:bCs/>
          <w:sz w:val="32"/>
          <w:szCs w:val="32"/>
          <w:rtl/>
          <w:lang w:bidi="ar-IQ"/>
        </w:rPr>
      </w:pPr>
    </w:p>
    <w:p w:rsidR="00C13846" w:rsidRDefault="00C13846" w:rsidP="00C64C2B">
      <w:pPr>
        <w:rPr>
          <w:b/>
          <w:bCs/>
          <w:sz w:val="32"/>
          <w:szCs w:val="32"/>
          <w:rtl/>
          <w:lang w:bidi="ar-IQ"/>
        </w:rPr>
      </w:pPr>
    </w:p>
    <w:p w:rsidR="00C13846" w:rsidRDefault="00C13846" w:rsidP="00C64C2B">
      <w:pPr>
        <w:rPr>
          <w:b/>
          <w:bCs/>
          <w:sz w:val="32"/>
          <w:szCs w:val="32"/>
          <w:rtl/>
          <w:lang w:bidi="ar-IQ"/>
        </w:rPr>
      </w:pPr>
    </w:p>
    <w:p w:rsidR="00C13846" w:rsidRDefault="00C13846" w:rsidP="00C64C2B">
      <w:pPr>
        <w:rPr>
          <w:b/>
          <w:bCs/>
          <w:sz w:val="32"/>
          <w:szCs w:val="32"/>
          <w:rtl/>
          <w:lang w:bidi="ar-IQ"/>
        </w:rPr>
      </w:pPr>
    </w:p>
    <w:p w:rsidR="00C13846" w:rsidRDefault="00C13846" w:rsidP="00C64C2B">
      <w:pPr>
        <w:rPr>
          <w:b/>
          <w:bCs/>
          <w:sz w:val="32"/>
          <w:szCs w:val="32"/>
          <w:rtl/>
          <w:lang w:bidi="ar-IQ"/>
        </w:rPr>
      </w:pPr>
    </w:p>
    <w:p w:rsidR="00C13846" w:rsidRDefault="00C13846" w:rsidP="00C64C2B">
      <w:pPr>
        <w:rPr>
          <w:b/>
          <w:bCs/>
          <w:sz w:val="32"/>
          <w:szCs w:val="32"/>
          <w:rtl/>
          <w:lang w:bidi="ar-IQ"/>
        </w:rPr>
      </w:pPr>
    </w:p>
    <w:p w:rsidR="00C13846" w:rsidRDefault="00C13846" w:rsidP="00C64C2B">
      <w:pPr>
        <w:rPr>
          <w:b/>
          <w:bCs/>
          <w:sz w:val="32"/>
          <w:szCs w:val="32"/>
          <w:rtl/>
          <w:lang w:bidi="ar-IQ"/>
        </w:rPr>
      </w:pPr>
    </w:p>
    <w:p w:rsidR="00C13846" w:rsidRDefault="00C13846" w:rsidP="00C64C2B">
      <w:pPr>
        <w:rPr>
          <w:b/>
          <w:bCs/>
          <w:sz w:val="32"/>
          <w:szCs w:val="32"/>
          <w:rtl/>
          <w:lang w:bidi="ar-IQ"/>
        </w:rPr>
      </w:pPr>
    </w:p>
    <w:p w:rsidR="00C13846" w:rsidRDefault="00C13846" w:rsidP="00C64C2B">
      <w:pPr>
        <w:rPr>
          <w:b/>
          <w:bCs/>
          <w:sz w:val="32"/>
          <w:szCs w:val="32"/>
          <w:rtl/>
          <w:lang w:bidi="ar-IQ"/>
        </w:rPr>
      </w:pPr>
    </w:p>
    <w:p w:rsidR="00C13846" w:rsidRDefault="00C13846" w:rsidP="00C64C2B">
      <w:pPr>
        <w:rPr>
          <w:b/>
          <w:bCs/>
          <w:sz w:val="32"/>
          <w:szCs w:val="32"/>
          <w:rtl/>
          <w:lang w:bidi="ar-IQ"/>
        </w:rPr>
      </w:pPr>
    </w:p>
    <w:p w:rsidR="00C13846" w:rsidRDefault="00C13846" w:rsidP="00C64C2B">
      <w:pPr>
        <w:rPr>
          <w:b/>
          <w:bCs/>
          <w:sz w:val="32"/>
          <w:szCs w:val="32"/>
          <w:rtl/>
          <w:lang w:bidi="ar-IQ"/>
        </w:rPr>
      </w:pPr>
    </w:p>
    <w:p w:rsidR="00052147" w:rsidRDefault="00052147" w:rsidP="00C64C2B">
      <w:pPr>
        <w:rPr>
          <w:b/>
          <w:bCs/>
          <w:sz w:val="32"/>
          <w:szCs w:val="32"/>
          <w:rtl/>
          <w:lang w:bidi="ar-IQ"/>
        </w:rPr>
      </w:pPr>
    </w:p>
    <w:p w:rsidR="00C64C2B" w:rsidRPr="00FA362A" w:rsidRDefault="00C64C2B" w:rsidP="00C64C2B">
      <w:pPr>
        <w:rPr>
          <w:b/>
          <w:bCs/>
          <w:sz w:val="32"/>
          <w:szCs w:val="32"/>
          <w:rtl/>
          <w:lang w:bidi="ar-IQ"/>
        </w:rPr>
      </w:pPr>
      <w:r w:rsidRPr="00FA362A">
        <w:rPr>
          <w:rFonts w:hint="cs"/>
          <w:b/>
          <w:bCs/>
          <w:sz w:val="32"/>
          <w:szCs w:val="32"/>
          <w:rtl/>
          <w:lang w:bidi="ar-IQ"/>
        </w:rPr>
        <w:lastRenderedPageBreak/>
        <w:t>وصف البرنامج الأكاديمي</w:t>
      </w:r>
    </w:p>
    <w:p w:rsidR="00C64C2B" w:rsidRPr="00081190" w:rsidRDefault="00C64C2B" w:rsidP="00FA362A">
      <w:pPr>
        <w:jc w:val="both"/>
        <w:rPr>
          <w:b/>
          <w:bCs/>
          <w:sz w:val="24"/>
          <w:szCs w:val="24"/>
          <w:rtl/>
          <w:lang w:bidi="ar-IQ"/>
        </w:rPr>
      </w:pPr>
      <w:r w:rsidRPr="00081190">
        <w:rPr>
          <w:rFonts w:hint="cs"/>
          <w:b/>
          <w:bCs/>
          <w:sz w:val="24"/>
          <w:szCs w:val="24"/>
          <w:rtl/>
          <w:lang w:bidi="ar-IQ"/>
        </w:rPr>
        <w:t xml:space="preserve">يوفر وصف البرنامج الأكاديمي هذا انجازا مقتضيا لاهم خصائص البرامج ومخرجات التعلم المتوقعة من الطالب تحقيقها مبرهنا عما </w:t>
      </w:r>
      <w:proofErr w:type="gramStart"/>
      <w:r w:rsidRPr="00081190">
        <w:rPr>
          <w:rFonts w:hint="cs"/>
          <w:b/>
          <w:bCs/>
          <w:sz w:val="24"/>
          <w:szCs w:val="24"/>
          <w:rtl/>
          <w:lang w:bidi="ar-IQ"/>
        </w:rPr>
        <w:t>اذا</w:t>
      </w:r>
      <w:proofErr w:type="gramEnd"/>
      <w:r w:rsidRPr="00081190">
        <w:rPr>
          <w:rFonts w:hint="cs"/>
          <w:b/>
          <w:bCs/>
          <w:sz w:val="24"/>
          <w:szCs w:val="24"/>
          <w:rtl/>
          <w:lang w:bidi="ar-IQ"/>
        </w:rPr>
        <w:t xml:space="preserve"> كان قد حقق الاستفادة القصوى من الفرص المتاحة ويصاحبه وصف لكل مقرر ضمن البرنامج</w:t>
      </w:r>
    </w:p>
    <w:tbl>
      <w:tblPr>
        <w:tblStyle w:val="a3"/>
        <w:bidiVisual/>
        <w:tblW w:w="9356" w:type="dxa"/>
        <w:tblInd w:w="-233" w:type="dxa"/>
        <w:tblLook w:val="04A0" w:firstRow="1" w:lastRow="0" w:firstColumn="1" w:lastColumn="0" w:noHBand="0" w:noVBand="1"/>
      </w:tblPr>
      <w:tblGrid>
        <w:gridCol w:w="3118"/>
        <w:gridCol w:w="6238"/>
      </w:tblGrid>
      <w:tr w:rsidR="00C64C2B" w:rsidRPr="005101C0" w:rsidTr="00FA362A">
        <w:tc>
          <w:tcPr>
            <w:tcW w:w="3118" w:type="dxa"/>
          </w:tcPr>
          <w:p w:rsidR="00C64C2B" w:rsidRPr="005101C0" w:rsidRDefault="00C64C2B" w:rsidP="00FA362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101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المؤسسة التعليمية</w:t>
            </w:r>
          </w:p>
        </w:tc>
        <w:tc>
          <w:tcPr>
            <w:tcW w:w="6238" w:type="dxa"/>
          </w:tcPr>
          <w:p w:rsidR="00C64C2B" w:rsidRPr="005101C0" w:rsidRDefault="00F21395" w:rsidP="00A81E2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101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التربية البدنية وعلوم الرياضة للبنات</w:t>
            </w:r>
          </w:p>
        </w:tc>
      </w:tr>
      <w:tr w:rsidR="00C64C2B" w:rsidRPr="005101C0" w:rsidTr="00FA362A">
        <w:tc>
          <w:tcPr>
            <w:tcW w:w="3118" w:type="dxa"/>
          </w:tcPr>
          <w:p w:rsidR="00C64C2B" w:rsidRPr="005101C0" w:rsidRDefault="00C64C2B" w:rsidP="00FA362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101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القسم العلمي/المركز</w:t>
            </w:r>
          </w:p>
        </w:tc>
        <w:tc>
          <w:tcPr>
            <w:tcW w:w="6238" w:type="dxa"/>
          </w:tcPr>
          <w:p w:rsidR="00C64C2B" w:rsidRPr="005101C0" w:rsidRDefault="00F21395" w:rsidP="00A81E2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101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العلوم النظرية </w:t>
            </w:r>
          </w:p>
        </w:tc>
      </w:tr>
      <w:tr w:rsidR="00C64C2B" w:rsidRPr="005101C0" w:rsidTr="00FA362A">
        <w:tc>
          <w:tcPr>
            <w:tcW w:w="3118" w:type="dxa"/>
          </w:tcPr>
          <w:p w:rsidR="00C64C2B" w:rsidRPr="005101C0" w:rsidRDefault="00C64C2B" w:rsidP="00FA362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101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البرنامج الأكاديمي أو المهني</w:t>
            </w:r>
          </w:p>
        </w:tc>
        <w:tc>
          <w:tcPr>
            <w:tcW w:w="6238" w:type="dxa"/>
          </w:tcPr>
          <w:p w:rsidR="00C64C2B" w:rsidRPr="005101C0" w:rsidRDefault="005101C0" w:rsidP="00A81E2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101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اختبارات</w:t>
            </w:r>
          </w:p>
        </w:tc>
      </w:tr>
      <w:tr w:rsidR="00C64C2B" w:rsidRPr="005101C0" w:rsidTr="00FA362A">
        <w:tc>
          <w:tcPr>
            <w:tcW w:w="3118" w:type="dxa"/>
          </w:tcPr>
          <w:p w:rsidR="00C64C2B" w:rsidRPr="005101C0" w:rsidRDefault="00C64C2B" w:rsidP="00FA362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101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الشهادة النهائية</w:t>
            </w:r>
          </w:p>
        </w:tc>
        <w:tc>
          <w:tcPr>
            <w:tcW w:w="6238" w:type="dxa"/>
          </w:tcPr>
          <w:p w:rsidR="00C64C2B" w:rsidRPr="005101C0" w:rsidRDefault="005101C0" w:rsidP="00A81E2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101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بكالوريوس</w:t>
            </w:r>
          </w:p>
        </w:tc>
      </w:tr>
      <w:tr w:rsidR="00C64C2B" w:rsidRPr="005101C0" w:rsidTr="00FA362A">
        <w:tc>
          <w:tcPr>
            <w:tcW w:w="3118" w:type="dxa"/>
          </w:tcPr>
          <w:p w:rsidR="00C64C2B" w:rsidRPr="005101C0" w:rsidRDefault="00C64C2B" w:rsidP="00FA362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101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النظام الدراسي:</w:t>
            </w:r>
          </w:p>
          <w:p w:rsidR="00C64C2B" w:rsidRPr="005101C0" w:rsidRDefault="00C64C2B" w:rsidP="00FA362A">
            <w:pPr>
              <w:pStyle w:val="a4"/>
              <w:ind w:left="643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101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سنوي/مقررات/أخرى</w:t>
            </w:r>
          </w:p>
        </w:tc>
        <w:tc>
          <w:tcPr>
            <w:tcW w:w="6238" w:type="dxa"/>
          </w:tcPr>
          <w:p w:rsidR="00C64C2B" w:rsidRPr="005101C0" w:rsidRDefault="00F21395" w:rsidP="00A81E2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101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سنوي</w:t>
            </w:r>
          </w:p>
        </w:tc>
      </w:tr>
      <w:tr w:rsidR="00C64C2B" w:rsidRPr="005101C0" w:rsidTr="00FA362A">
        <w:tc>
          <w:tcPr>
            <w:tcW w:w="3118" w:type="dxa"/>
          </w:tcPr>
          <w:p w:rsidR="00C64C2B" w:rsidRPr="005101C0" w:rsidRDefault="00C64C2B" w:rsidP="00FA362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rtl/>
                <w:lang w:bidi="ar-IQ"/>
              </w:rPr>
            </w:pPr>
            <w:r w:rsidRPr="005101C0">
              <w:rPr>
                <w:rFonts w:hint="cs"/>
                <w:b/>
                <w:bCs/>
                <w:rtl/>
                <w:lang w:bidi="ar-IQ"/>
              </w:rPr>
              <w:t>برنامج الاعتماد المعتمد</w:t>
            </w:r>
          </w:p>
        </w:tc>
        <w:tc>
          <w:tcPr>
            <w:tcW w:w="6238" w:type="dxa"/>
          </w:tcPr>
          <w:p w:rsidR="00C64C2B" w:rsidRPr="005101C0" w:rsidRDefault="00766039" w:rsidP="00A81E2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لايوجد</w:t>
            </w:r>
            <w:proofErr w:type="spellEnd"/>
          </w:p>
        </w:tc>
      </w:tr>
      <w:tr w:rsidR="00C64C2B" w:rsidRPr="005101C0" w:rsidTr="00FA362A">
        <w:tc>
          <w:tcPr>
            <w:tcW w:w="3118" w:type="dxa"/>
          </w:tcPr>
          <w:p w:rsidR="00C64C2B" w:rsidRPr="005101C0" w:rsidRDefault="00C64C2B" w:rsidP="00FA362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101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المؤثرات الخارجية الأخرى</w:t>
            </w:r>
          </w:p>
        </w:tc>
        <w:tc>
          <w:tcPr>
            <w:tcW w:w="6238" w:type="dxa"/>
          </w:tcPr>
          <w:p w:rsidR="00C64C2B" w:rsidRPr="005101C0" w:rsidRDefault="00C64C2B" w:rsidP="00A81E2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64C2B" w:rsidRPr="005101C0" w:rsidTr="00FA362A">
        <w:tc>
          <w:tcPr>
            <w:tcW w:w="3118" w:type="dxa"/>
          </w:tcPr>
          <w:p w:rsidR="00C64C2B" w:rsidRPr="005101C0" w:rsidRDefault="00C64C2B" w:rsidP="00FA362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101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إعداد الوصف</w:t>
            </w:r>
          </w:p>
        </w:tc>
        <w:tc>
          <w:tcPr>
            <w:tcW w:w="6238" w:type="dxa"/>
          </w:tcPr>
          <w:p w:rsidR="00C64C2B" w:rsidRPr="005101C0" w:rsidRDefault="009B7290" w:rsidP="00A81E2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5/12/2019</w:t>
            </w:r>
          </w:p>
        </w:tc>
      </w:tr>
      <w:tr w:rsidR="00C64C2B" w:rsidRPr="005101C0" w:rsidTr="00FA362A">
        <w:tc>
          <w:tcPr>
            <w:tcW w:w="3118" w:type="dxa"/>
          </w:tcPr>
          <w:p w:rsidR="00C64C2B" w:rsidRPr="005101C0" w:rsidRDefault="00C64C2B" w:rsidP="00FA362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101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أهداف البرنامج الأكاديمي</w:t>
            </w:r>
          </w:p>
        </w:tc>
        <w:tc>
          <w:tcPr>
            <w:tcW w:w="6238" w:type="dxa"/>
          </w:tcPr>
          <w:p w:rsidR="00C64C2B" w:rsidRPr="005101C0" w:rsidRDefault="00F21395" w:rsidP="00A81E2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101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تعلم طرق جمع البيانات الخاصة بالقدرات البدنية والمهارية والمعرفية في المجال الرياضي وكيفية استخدامها في عمليات التصنيف والتقويم </w:t>
            </w:r>
            <w:proofErr w:type="spellStart"/>
            <w:r w:rsidRPr="005101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والتنبوء</w:t>
            </w:r>
            <w:proofErr w:type="spellEnd"/>
            <w:r w:rsidRPr="005101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والتشخيص والتدريب والتعلم</w:t>
            </w:r>
          </w:p>
        </w:tc>
      </w:tr>
      <w:tr w:rsidR="00454266" w:rsidRPr="005101C0" w:rsidTr="00FA362A">
        <w:tc>
          <w:tcPr>
            <w:tcW w:w="3118" w:type="dxa"/>
          </w:tcPr>
          <w:p w:rsidR="00454266" w:rsidRPr="005101C0" w:rsidRDefault="00454266" w:rsidP="00454266">
            <w:pPr>
              <w:ind w:left="283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38" w:type="dxa"/>
          </w:tcPr>
          <w:p w:rsidR="00454266" w:rsidRPr="005101C0" w:rsidRDefault="00454266" w:rsidP="00A81E2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4266" w:rsidRPr="005101C0" w:rsidTr="00FA362A">
        <w:tc>
          <w:tcPr>
            <w:tcW w:w="3118" w:type="dxa"/>
          </w:tcPr>
          <w:p w:rsidR="00454266" w:rsidRPr="005101C0" w:rsidRDefault="00454266" w:rsidP="00454266">
            <w:pPr>
              <w:ind w:left="283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38" w:type="dxa"/>
          </w:tcPr>
          <w:p w:rsidR="00454266" w:rsidRPr="005101C0" w:rsidRDefault="00454266" w:rsidP="00A81E2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4266" w:rsidRPr="005101C0" w:rsidTr="00FA362A">
        <w:tc>
          <w:tcPr>
            <w:tcW w:w="3118" w:type="dxa"/>
          </w:tcPr>
          <w:p w:rsidR="00454266" w:rsidRPr="005101C0" w:rsidRDefault="00454266" w:rsidP="00454266">
            <w:pPr>
              <w:ind w:left="283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38" w:type="dxa"/>
          </w:tcPr>
          <w:p w:rsidR="00454266" w:rsidRPr="005101C0" w:rsidRDefault="00454266" w:rsidP="00A81E2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C64C2B" w:rsidRDefault="00C64C2B" w:rsidP="00C64C2B">
      <w:pPr>
        <w:rPr>
          <w:sz w:val="24"/>
          <w:szCs w:val="24"/>
          <w:rtl/>
          <w:lang w:bidi="ar-IQ"/>
        </w:rPr>
      </w:pPr>
    </w:p>
    <w:tbl>
      <w:tblPr>
        <w:tblStyle w:val="a3"/>
        <w:bidiVisual/>
        <w:tblW w:w="9356" w:type="dxa"/>
        <w:tblInd w:w="-233" w:type="dxa"/>
        <w:tblLook w:val="04A0" w:firstRow="1" w:lastRow="0" w:firstColumn="1" w:lastColumn="0" w:noHBand="0" w:noVBand="1"/>
      </w:tblPr>
      <w:tblGrid>
        <w:gridCol w:w="9356"/>
      </w:tblGrid>
      <w:tr w:rsidR="00C64C2B" w:rsidRPr="00FA362A" w:rsidTr="00454266">
        <w:tc>
          <w:tcPr>
            <w:tcW w:w="9356" w:type="dxa"/>
          </w:tcPr>
          <w:p w:rsidR="00C64C2B" w:rsidRPr="00FA362A" w:rsidRDefault="00C64C2B" w:rsidP="00C64C2B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مخرجات البرنامج المطلوب وطرائق التعليم والتعلم والتقييم</w:t>
            </w:r>
          </w:p>
        </w:tc>
      </w:tr>
      <w:tr w:rsidR="00C64C2B" w:rsidRPr="00FA362A" w:rsidTr="00454266">
        <w:tc>
          <w:tcPr>
            <w:tcW w:w="9356" w:type="dxa"/>
          </w:tcPr>
          <w:p w:rsidR="00C64C2B" w:rsidRPr="00FA362A" w:rsidRDefault="00C64C2B" w:rsidP="00C64C2B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  <w:p w:rsidR="00C64C2B" w:rsidRPr="00FA362A" w:rsidRDefault="00C64C2B" w:rsidP="00552D5A">
            <w:pPr>
              <w:ind w:left="643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 1-</w:t>
            </w:r>
            <w:r w:rsidR="00F213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تعلم </w:t>
            </w:r>
            <w:proofErr w:type="gramStart"/>
            <w:r w:rsidR="00F213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طرق  التقويم</w:t>
            </w:r>
            <w:proofErr w:type="gramEnd"/>
            <w:r w:rsidR="00552D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والقياس</w:t>
            </w:r>
            <w:r w:rsidR="00F213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والاختبار </w:t>
            </w:r>
          </w:p>
          <w:p w:rsidR="00C64C2B" w:rsidRPr="00FA362A" w:rsidRDefault="00C64C2B" w:rsidP="00A81E20">
            <w:pPr>
              <w:ind w:left="643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 2-</w:t>
            </w:r>
            <w:r w:rsidR="00F213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تعلم طرق تطبيق الاختبارات </w:t>
            </w:r>
          </w:p>
          <w:p w:rsidR="00C64C2B" w:rsidRPr="00FA362A" w:rsidRDefault="00C64C2B" w:rsidP="00A81E20">
            <w:pPr>
              <w:ind w:left="643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 3-</w:t>
            </w:r>
            <w:r w:rsidR="00F213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تعلم طرق تطبيق المقاييس </w:t>
            </w:r>
          </w:p>
          <w:p w:rsidR="00C64C2B" w:rsidRPr="00FA362A" w:rsidRDefault="00C64C2B" w:rsidP="00A81E20">
            <w:pPr>
              <w:ind w:left="643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 4-</w:t>
            </w:r>
            <w:r w:rsidR="00F213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تعلم طرق القياس المعرفي</w:t>
            </w:r>
          </w:p>
          <w:p w:rsidR="00C64C2B" w:rsidRPr="00FA362A" w:rsidRDefault="00C64C2B" w:rsidP="00A81E20">
            <w:pPr>
              <w:ind w:left="643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64C2B" w:rsidRPr="00FA362A" w:rsidTr="00454266">
        <w:tc>
          <w:tcPr>
            <w:tcW w:w="9356" w:type="dxa"/>
          </w:tcPr>
          <w:p w:rsidR="00C64C2B" w:rsidRPr="00FA362A" w:rsidRDefault="00C64C2B" w:rsidP="00C64C2B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الأهداف المهاراتية الخاصة بالبرنامج</w:t>
            </w:r>
          </w:p>
          <w:p w:rsidR="00C64C2B" w:rsidRPr="00FA362A" w:rsidRDefault="00C64C2B" w:rsidP="00A81E20">
            <w:pPr>
              <w:ind w:left="643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 1-</w:t>
            </w:r>
            <w:r w:rsidR="00F213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معرفة كيفية تطبيق الاختبارات المهارية والبدنية والحركية </w:t>
            </w:r>
          </w:p>
          <w:p w:rsidR="00C64C2B" w:rsidRPr="00FA362A" w:rsidRDefault="00C64C2B" w:rsidP="00A81E20">
            <w:pPr>
              <w:ind w:left="643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 2-</w:t>
            </w:r>
            <w:r w:rsidR="00F213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معرفة كيفية تقييم القدرات المعرفية والعقلية والبدنية والمهارية </w:t>
            </w:r>
          </w:p>
          <w:p w:rsidR="00C64C2B" w:rsidRPr="00FA362A" w:rsidRDefault="00C64C2B" w:rsidP="00A81E20">
            <w:pPr>
              <w:ind w:left="643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 3-</w:t>
            </w:r>
          </w:p>
        </w:tc>
      </w:tr>
      <w:tr w:rsidR="00C64C2B" w:rsidRPr="00FA362A" w:rsidTr="00454266">
        <w:tc>
          <w:tcPr>
            <w:tcW w:w="9356" w:type="dxa"/>
          </w:tcPr>
          <w:p w:rsidR="00C64C2B" w:rsidRPr="00FA362A" w:rsidRDefault="00C64C2B" w:rsidP="00A81E2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طرائق التعليم والتعلم</w:t>
            </w:r>
          </w:p>
        </w:tc>
      </w:tr>
      <w:tr w:rsidR="00C64C2B" w:rsidRPr="00FA362A" w:rsidTr="00454266">
        <w:tc>
          <w:tcPr>
            <w:tcW w:w="9356" w:type="dxa"/>
          </w:tcPr>
          <w:p w:rsidR="00C64C2B" w:rsidRPr="00F06A7F" w:rsidRDefault="00C64C2B" w:rsidP="00F06A7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C64C2B" w:rsidRDefault="00F21395" w:rsidP="00F21395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الشرح </w:t>
            </w:r>
          </w:p>
          <w:p w:rsidR="00F21395" w:rsidRDefault="00F21395" w:rsidP="00F21395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العرض </w:t>
            </w:r>
          </w:p>
          <w:p w:rsidR="00F21395" w:rsidRPr="00F21395" w:rsidRDefault="00F21395" w:rsidP="00F21395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التطبيق </w:t>
            </w:r>
          </w:p>
          <w:p w:rsidR="00C64C2B" w:rsidRPr="00F06A7F" w:rsidRDefault="00C64C2B" w:rsidP="00F06A7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64C2B" w:rsidRPr="00FA362A" w:rsidTr="00454266">
        <w:tc>
          <w:tcPr>
            <w:tcW w:w="9356" w:type="dxa"/>
          </w:tcPr>
          <w:p w:rsidR="00C64C2B" w:rsidRPr="00FA362A" w:rsidRDefault="00C64C2B" w:rsidP="00A81E2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طرائق التقييم</w:t>
            </w:r>
          </w:p>
        </w:tc>
      </w:tr>
      <w:tr w:rsidR="00C64C2B" w:rsidRPr="00FA362A" w:rsidTr="00454266">
        <w:tc>
          <w:tcPr>
            <w:tcW w:w="9356" w:type="dxa"/>
          </w:tcPr>
          <w:p w:rsidR="00C64C2B" w:rsidRDefault="00F21395" w:rsidP="00F21395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اختبار</w:t>
            </w:r>
            <w:r w:rsidR="0005214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 شهرية </w:t>
            </w:r>
          </w:p>
          <w:p w:rsidR="00C64C2B" w:rsidRPr="00F06A7F" w:rsidRDefault="00F21395" w:rsidP="00F06A7F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اختبارات يومية</w:t>
            </w:r>
          </w:p>
          <w:p w:rsidR="00C64C2B" w:rsidRPr="00FA362A" w:rsidRDefault="00C64C2B" w:rsidP="00A81E2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64C2B" w:rsidRPr="00FA362A" w:rsidTr="00454266">
        <w:tc>
          <w:tcPr>
            <w:tcW w:w="9356" w:type="dxa"/>
          </w:tcPr>
          <w:p w:rsidR="00C64C2B" w:rsidRPr="00FA362A" w:rsidRDefault="00C64C2B" w:rsidP="00A81E2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</w:t>
            </w:r>
            <w:proofErr w:type="gramStart"/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-  </w:t>
            </w:r>
            <w:r w:rsidR="00FA362A"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الأهداف</w:t>
            </w:r>
            <w:proofErr w:type="gramEnd"/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الوجدانية والقيمية</w:t>
            </w:r>
          </w:p>
          <w:p w:rsidR="00C64C2B" w:rsidRPr="00FA362A" w:rsidRDefault="00C64C2B" w:rsidP="002A404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 1-</w:t>
            </w:r>
            <w:r w:rsidR="00F213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معرفة كيفية اجراء عمليات التقويم في المجال الرياضي (الذاتي </w:t>
            </w:r>
            <w:r w:rsidR="00F21395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proofErr w:type="gramStart"/>
            <w:r w:rsidR="00F213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الموضوعي )</w:t>
            </w:r>
            <w:proofErr w:type="gramEnd"/>
          </w:p>
        </w:tc>
      </w:tr>
      <w:tr w:rsidR="00C64C2B" w:rsidRPr="00FA362A" w:rsidTr="00454266">
        <w:tc>
          <w:tcPr>
            <w:tcW w:w="9356" w:type="dxa"/>
          </w:tcPr>
          <w:p w:rsidR="00C64C2B" w:rsidRPr="00FA362A" w:rsidRDefault="00C64C2B" w:rsidP="00A81E2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طرائق التعليم والتعلم</w:t>
            </w:r>
          </w:p>
        </w:tc>
      </w:tr>
      <w:tr w:rsidR="00C64C2B" w:rsidRPr="00FA362A" w:rsidTr="00454266">
        <w:tc>
          <w:tcPr>
            <w:tcW w:w="9356" w:type="dxa"/>
          </w:tcPr>
          <w:p w:rsidR="002A404D" w:rsidRDefault="002A404D" w:rsidP="002A404D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الشرح </w:t>
            </w:r>
          </w:p>
          <w:p w:rsidR="002A404D" w:rsidRDefault="002A404D" w:rsidP="002A404D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العرض</w:t>
            </w:r>
          </w:p>
          <w:p w:rsidR="00C64C2B" w:rsidRPr="002A404D" w:rsidRDefault="002A404D" w:rsidP="002A404D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404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التطبيق</w:t>
            </w:r>
          </w:p>
          <w:p w:rsidR="00C64C2B" w:rsidRPr="002A404D" w:rsidRDefault="00C64C2B" w:rsidP="002A404D">
            <w:pPr>
              <w:pStyle w:val="a4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64C2B" w:rsidRPr="00FA362A" w:rsidTr="00454266">
        <w:tc>
          <w:tcPr>
            <w:tcW w:w="9356" w:type="dxa"/>
          </w:tcPr>
          <w:p w:rsidR="00C64C2B" w:rsidRPr="00FA362A" w:rsidRDefault="00C64C2B" w:rsidP="00A81E2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طرائق التقييم</w:t>
            </w:r>
          </w:p>
        </w:tc>
      </w:tr>
      <w:tr w:rsidR="00C64C2B" w:rsidRPr="00FA362A" w:rsidTr="00454266">
        <w:tc>
          <w:tcPr>
            <w:tcW w:w="9356" w:type="dxa"/>
          </w:tcPr>
          <w:p w:rsidR="00C64C2B" w:rsidRPr="00FA362A" w:rsidRDefault="00552D5A" w:rsidP="005242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الاختبارات الشهرية </w:t>
            </w:r>
          </w:p>
        </w:tc>
      </w:tr>
      <w:tr w:rsidR="00C64C2B" w:rsidRPr="00FA362A" w:rsidTr="00454266">
        <w:tc>
          <w:tcPr>
            <w:tcW w:w="9356" w:type="dxa"/>
          </w:tcPr>
          <w:p w:rsidR="00C64C2B" w:rsidRPr="00FA362A" w:rsidRDefault="00C64C2B" w:rsidP="00A81E2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د- المهارات العامة والتأهيلية المنقولة </w:t>
            </w:r>
            <w:proofErr w:type="gramStart"/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 المهارات</w:t>
            </w:r>
            <w:proofErr w:type="gramEnd"/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الأخرى المتعلقة بقابلية التوظيف والتطور الشخص</w:t>
            </w:r>
            <w:r w:rsidRPr="00FA362A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)</w:t>
            </w:r>
          </w:p>
          <w:p w:rsidR="00C64C2B" w:rsidRPr="00FA362A" w:rsidRDefault="00C64C2B" w:rsidP="00A81E2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 1-</w:t>
            </w:r>
            <w:r w:rsidR="00552D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تعلم طرق معالجة البيانات وكيفية تفسيرها </w:t>
            </w:r>
            <w:r w:rsidR="0005214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لأغراض</w:t>
            </w:r>
            <w:r w:rsidR="00552D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التقويم</w:t>
            </w:r>
          </w:p>
          <w:p w:rsidR="00C64C2B" w:rsidRPr="00FA362A" w:rsidRDefault="00C64C2B" w:rsidP="005242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64C2B" w:rsidRPr="00FA362A" w:rsidTr="00454266">
        <w:tc>
          <w:tcPr>
            <w:tcW w:w="9356" w:type="dxa"/>
          </w:tcPr>
          <w:p w:rsidR="00C64C2B" w:rsidRPr="00FA362A" w:rsidRDefault="00C64C2B" w:rsidP="00A81E2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طرائق التعليم</w:t>
            </w:r>
          </w:p>
        </w:tc>
      </w:tr>
      <w:tr w:rsidR="00C64C2B" w:rsidRPr="00FA362A" w:rsidTr="00454266">
        <w:tc>
          <w:tcPr>
            <w:tcW w:w="9356" w:type="dxa"/>
          </w:tcPr>
          <w:p w:rsidR="00C64C2B" w:rsidRPr="0052423E" w:rsidRDefault="00552D5A" w:rsidP="0052423E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الشرح</w:t>
            </w:r>
          </w:p>
          <w:p w:rsidR="00C64C2B" w:rsidRPr="00FA362A" w:rsidRDefault="00C64C2B" w:rsidP="00A81E2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64C2B" w:rsidRPr="00FA362A" w:rsidTr="00454266">
        <w:tc>
          <w:tcPr>
            <w:tcW w:w="9356" w:type="dxa"/>
          </w:tcPr>
          <w:p w:rsidR="00C64C2B" w:rsidRPr="00FA362A" w:rsidRDefault="00C64C2B" w:rsidP="00A81E2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طرائق التقييم</w:t>
            </w:r>
          </w:p>
        </w:tc>
      </w:tr>
      <w:tr w:rsidR="00C64C2B" w:rsidRPr="00FA362A" w:rsidTr="00454266">
        <w:tc>
          <w:tcPr>
            <w:tcW w:w="9356" w:type="dxa"/>
          </w:tcPr>
          <w:p w:rsidR="00C64C2B" w:rsidRPr="0052423E" w:rsidRDefault="00552D5A" w:rsidP="0052423E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الاختبارات الشهرية </w:t>
            </w:r>
          </w:p>
        </w:tc>
      </w:tr>
    </w:tbl>
    <w:p w:rsidR="00C64C2B" w:rsidRPr="00AE025B" w:rsidRDefault="00AE025B" w:rsidP="00AE025B">
      <w:pPr>
        <w:pStyle w:val="a4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</w:t>
      </w:r>
      <w:r w:rsidR="00C64C2B" w:rsidRPr="00AE025B">
        <w:rPr>
          <w:rFonts w:hint="cs"/>
          <w:b/>
          <w:bCs/>
          <w:sz w:val="24"/>
          <w:szCs w:val="24"/>
          <w:rtl/>
          <w:lang w:bidi="ar-IQ"/>
        </w:rPr>
        <w:t xml:space="preserve">نية البرنامج </w:t>
      </w:r>
    </w:p>
    <w:tbl>
      <w:tblPr>
        <w:tblStyle w:val="a3"/>
        <w:bidiVisual/>
        <w:tblW w:w="9356" w:type="dxa"/>
        <w:tblInd w:w="-233" w:type="dxa"/>
        <w:tblLook w:val="04A0" w:firstRow="1" w:lastRow="0" w:firstColumn="1" w:lastColumn="0" w:noHBand="0" w:noVBand="1"/>
      </w:tblPr>
      <w:tblGrid>
        <w:gridCol w:w="2126"/>
        <w:gridCol w:w="1843"/>
        <w:gridCol w:w="1706"/>
        <w:gridCol w:w="1838"/>
        <w:gridCol w:w="1843"/>
      </w:tblGrid>
      <w:tr w:rsidR="00C64C2B" w:rsidRPr="00FA362A" w:rsidTr="00454266">
        <w:trPr>
          <w:trHeight w:val="282"/>
        </w:trPr>
        <w:tc>
          <w:tcPr>
            <w:tcW w:w="2126" w:type="dxa"/>
            <w:vMerge w:val="restart"/>
          </w:tcPr>
          <w:p w:rsidR="00C64C2B" w:rsidRPr="00FA362A" w:rsidRDefault="00C64C2B" w:rsidP="00FA362A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843" w:type="dxa"/>
            <w:vMerge w:val="restart"/>
          </w:tcPr>
          <w:p w:rsidR="00C64C2B" w:rsidRPr="00FA362A" w:rsidRDefault="00C64C2B" w:rsidP="00FA362A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رمز المقرر او المساق</w:t>
            </w:r>
          </w:p>
        </w:tc>
        <w:tc>
          <w:tcPr>
            <w:tcW w:w="1706" w:type="dxa"/>
            <w:vMerge w:val="restart"/>
          </w:tcPr>
          <w:p w:rsidR="00C64C2B" w:rsidRPr="00FA362A" w:rsidRDefault="00C64C2B" w:rsidP="00FA362A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اسم المقرر </w:t>
            </w:r>
            <w:r w:rsidR="00FA362A"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المساق</w:t>
            </w:r>
          </w:p>
        </w:tc>
        <w:tc>
          <w:tcPr>
            <w:tcW w:w="3681" w:type="dxa"/>
            <w:gridSpan w:val="2"/>
          </w:tcPr>
          <w:p w:rsidR="00C64C2B" w:rsidRPr="00FA362A" w:rsidRDefault="00C64C2B" w:rsidP="00FA362A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C64C2B" w:rsidRPr="00FA362A" w:rsidTr="00454266">
        <w:trPr>
          <w:trHeight w:val="266"/>
        </w:trPr>
        <w:tc>
          <w:tcPr>
            <w:tcW w:w="2126" w:type="dxa"/>
            <w:vMerge/>
          </w:tcPr>
          <w:p w:rsidR="00C64C2B" w:rsidRPr="00FA362A" w:rsidRDefault="00C64C2B" w:rsidP="00FA362A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  <w:vMerge/>
          </w:tcPr>
          <w:p w:rsidR="00C64C2B" w:rsidRPr="00FA362A" w:rsidRDefault="00C64C2B" w:rsidP="00FA362A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6" w:type="dxa"/>
            <w:vMerge/>
          </w:tcPr>
          <w:p w:rsidR="00C64C2B" w:rsidRPr="00FA362A" w:rsidRDefault="00C64C2B" w:rsidP="00FA362A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38" w:type="dxa"/>
          </w:tcPr>
          <w:p w:rsidR="00C64C2B" w:rsidRPr="00FA362A" w:rsidRDefault="00C64C2B" w:rsidP="00FA362A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843" w:type="dxa"/>
          </w:tcPr>
          <w:p w:rsidR="00C64C2B" w:rsidRPr="00FA362A" w:rsidRDefault="00C64C2B" w:rsidP="00FA362A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عملي</w:t>
            </w:r>
          </w:p>
        </w:tc>
      </w:tr>
      <w:tr w:rsidR="00C64C2B" w:rsidRPr="00FA362A" w:rsidTr="00454266">
        <w:tc>
          <w:tcPr>
            <w:tcW w:w="2126" w:type="dxa"/>
          </w:tcPr>
          <w:p w:rsidR="00C64C2B" w:rsidRPr="00FA362A" w:rsidRDefault="007C7FAB" w:rsidP="00A81E20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1843" w:type="dxa"/>
          </w:tcPr>
          <w:p w:rsidR="00C64C2B" w:rsidRPr="00FA362A" w:rsidRDefault="00C64C2B" w:rsidP="00A81E20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6" w:type="dxa"/>
          </w:tcPr>
          <w:p w:rsidR="00C64C2B" w:rsidRPr="00FA362A" w:rsidRDefault="007C7FAB" w:rsidP="00A81E20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اختبارات</w:t>
            </w:r>
          </w:p>
        </w:tc>
        <w:tc>
          <w:tcPr>
            <w:tcW w:w="1838" w:type="dxa"/>
          </w:tcPr>
          <w:p w:rsidR="00C64C2B" w:rsidRPr="00FA362A" w:rsidRDefault="007C7FAB" w:rsidP="00A81E20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 ساعة</w:t>
            </w:r>
          </w:p>
        </w:tc>
        <w:tc>
          <w:tcPr>
            <w:tcW w:w="1843" w:type="dxa"/>
          </w:tcPr>
          <w:p w:rsidR="00C64C2B" w:rsidRPr="00FA362A" w:rsidRDefault="00C64C2B" w:rsidP="00A81E20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C64C2B" w:rsidRPr="00454266" w:rsidRDefault="00C64C2B" w:rsidP="00454266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356" w:type="dxa"/>
        <w:tblInd w:w="-233" w:type="dxa"/>
        <w:tblLook w:val="04A0" w:firstRow="1" w:lastRow="0" w:firstColumn="1" w:lastColumn="0" w:noHBand="0" w:noVBand="1"/>
      </w:tblPr>
      <w:tblGrid>
        <w:gridCol w:w="9356"/>
      </w:tblGrid>
      <w:tr w:rsidR="00C64C2B" w:rsidRPr="00FA362A" w:rsidTr="00454266">
        <w:tc>
          <w:tcPr>
            <w:tcW w:w="9356" w:type="dxa"/>
          </w:tcPr>
          <w:p w:rsidR="00C64C2B" w:rsidRPr="00FA362A" w:rsidRDefault="00C64C2B" w:rsidP="00C64C2B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التخطيط للتطور الشخصي</w:t>
            </w:r>
          </w:p>
        </w:tc>
      </w:tr>
      <w:tr w:rsidR="00C64C2B" w:rsidRPr="00FA362A" w:rsidTr="00454266">
        <w:tc>
          <w:tcPr>
            <w:tcW w:w="9356" w:type="dxa"/>
          </w:tcPr>
          <w:p w:rsidR="00C64C2B" w:rsidRPr="00FA362A" w:rsidRDefault="00C64C2B" w:rsidP="00A81E20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C64C2B" w:rsidRPr="00FA362A" w:rsidRDefault="005D6BAB" w:rsidP="005D6BAB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المساهمة في زيادة وعي الطالبة وادراكها </w:t>
            </w:r>
            <w:r w:rsidR="0005214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لأهمية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التربية الرياضية ودورها في المجتمعات وعلى مختلف العصور</w:t>
            </w:r>
          </w:p>
          <w:p w:rsidR="00C64C2B" w:rsidRPr="00FA362A" w:rsidRDefault="00C64C2B" w:rsidP="00A81E20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64C2B" w:rsidRPr="00FA362A" w:rsidTr="00454266">
        <w:tc>
          <w:tcPr>
            <w:tcW w:w="9356" w:type="dxa"/>
          </w:tcPr>
          <w:p w:rsidR="00C64C2B" w:rsidRPr="00FA362A" w:rsidRDefault="00C64C2B" w:rsidP="00C64C2B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معيار القبول (وضع الأنظمة المتعلقة بالالتحاق بالكلية أو </w:t>
            </w:r>
            <w:proofErr w:type="gramStart"/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المعهد )</w:t>
            </w:r>
            <w:proofErr w:type="gramEnd"/>
          </w:p>
        </w:tc>
      </w:tr>
      <w:tr w:rsidR="00C64C2B" w:rsidRPr="00FA362A" w:rsidTr="00454266">
        <w:tc>
          <w:tcPr>
            <w:tcW w:w="9356" w:type="dxa"/>
          </w:tcPr>
          <w:p w:rsidR="00C64C2B" w:rsidRDefault="00552D5A" w:rsidP="00552D5A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استخدام المصادر الحديثة </w:t>
            </w:r>
          </w:p>
          <w:p w:rsidR="00552D5A" w:rsidRDefault="00552D5A" w:rsidP="00552D5A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الاطلاع على البحوث العلمية في مجال الاختبارات والقياس </w:t>
            </w:r>
          </w:p>
          <w:p w:rsidR="00C64C2B" w:rsidRPr="0052423E" w:rsidRDefault="00552D5A" w:rsidP="0052423E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تطبيق ميداني </w:t>
            </w:r>
            <w:r w:rsidR="0005214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لأدوات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الاختبار والقياس </w:t>
            </w:r>
          </w:p>
          <w:p w:rsidR="00C64C2B" w:rsidRPr="00FA362A" w:rsidRDefault="00C64C2B" w:rsidP="00A81E20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64C2B" w:rsidRPr="00FA362A" w:rsidTr="00454266">
        <w:tc>
          <w:tcPr>
            <w:tcW w:w="9356" w:type="dxa"/>
          </w:tcPr>
          <w:p w:rsidR="00C64C2B" w:rsidRPr="00FA362A" w:rsidRDefault="00C64C2B" w:rsidP="00C64C2B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أهم مصادر المعلومات عن البرنامج</w:t>
            </w:r>
          </w:p>
        </w:tc>
      </w:tr>
      <w:tr w:rsidR="00C64C2B" w:rsidRPr="00FA362A" w:rsidTr="00454266">
        <w:tc>
          <w:tcPr>
            <w:tcW w:w="9356" w:type="dxa"/>
          </w:tcPr>
          <w:p w:rsidR="00C64C2B" w:rsidRPr="00FA362A" w:rsidRDefault="00552D5A" w:rsidP="00A81E20">
            <w:pPr>
              <w:pStyle w:val="a4"/>
              <w:ind w:left="643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الاختبارات المعفية ويضاف اليها الاختبارات البدنية والمهارية </w:t>
            </w:r>
          </w:p>
          <w:p w:rsidR="00C64C2B" w:rsidRPr="00AE025B" w:rsidRDefault="00C64C2B" w:rsidP="00AE025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081190" w:rsidRPr="00081190" w:rsidRDefault="00081190" w:rsidP="00081190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tblpPr w:leftFromText="180" w:rightFromText="180" w:vertAnchor="text" w:horzAnchor="margin" w:tblpY="4"/>
        <w:bidiVisual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454266" w:rsidRPr="00FA362A" w:rsidTr="00454266">
        <w:tc>
          <w:tcPr>
            <w:tcW w:w="8647" w:type="dxa"/>
          </w:tcPr>
          <w:p w:rsidR="00454266" w:rsidRPr="00FA362A" w:rsidRDefault="00454266" w:rsidP="00454266">
            <w:pPr>
              <w:rPr>
                <w:b/>
                <w:bCs/>
                <w:sz w:val="24"/>
                <w:szCs w:val="24"/>
                <w:rtl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 xml:space="preserve">10 </w:t>
            </w:r>
            <w:proofErr w:type="gramStart"/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>-  مخرجات</w:t>
            </w:r>
            <w:proofErr w:type="gramEnd"/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المقرر وطرائق التعليم والتعلم والتقييم</w:t>
            </w:r>
          </w:p>
        </w:tc>
      </w:tr>
      <w:tr w:rsidR="00454266" w:rsidRPr="00FA362A" w:rsidTr="00454266">
        <w:tc>
          <w:tcPr>
            <w:tcW w:w="8647" w:type="dxa"/>
          </w:tcPr>
          <w:p w:rsidR="00454266" w:rsidRDefault="00454266" w:rsidP="00454266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552D5A" w:rsidRPr="00FA362A" w:rsidRDefault="00552D5A" w:rsidP="00552D5A">
            <w:pPr>
              <w:ind w:left="643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 1-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تعلم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طرق  التقويم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والقياس والاختبار </w:t>
            </w:r>
          </w:p>
          <w:p w:rsidR="00552D5A" w:rsidRPr="00FA362A" w:rsidRDefault="00552D5A" w:rsidP="00552D5A">
            <w:pPr>
              <w:ind w:left="643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 2-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تعلم طرق تطبيق الاختبارات </w:t>
            </w:r>
          </w:p>
          <w:p w:rsidR="00552D5A" w:rsidRPr="00FA362A" w:rsidRDefault="00552D5A" w:rsidP="00552D5A">
            <w:pPr>
              <w:ind w:left="643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 3-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تعلم طرق تطبيق المقاييس </w:t>
            </w:r>
          </w:p>
          <w:p w:rsidR="00552D5A" w:rsidRPr="00FA362A" w:rsidRDefault="00552D5A" w:rsidP="00552D5A">
            <w:pPr>
              <w:ind w:left="643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 4-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تعلم طرق القياس المعرفي</w:t>
            </w:r>
          </w:p>
          <w:p w:rsidR="00454266" w:rsidRPr="00FA362A" w:rsidRDefault="00454266" w:rsidP="007F7B86">
            <w:pPr>
              <w:ind w:left="643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54266" w:rsidRPr="00FA362A" w:rsidTr="00454266">
        <w:tc>
          <w:tcPr>
            <w:tcW w:w="8647" w:type="dxa"/>
          </w:tcPr>
          <w:p w:rsidR="00454266" w:rsidRPr="00FA362A" w:rsidRDefault="00454266" w:rsidP="00454266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>الأهداف المهاراتية الخاصة بالمقرر</w:t>
            </w:r>
          </w:p>
        </w:tc>
      </w:tr>
      <w:tr w:rsidR="00454266" w:rsidRPr="00FA362A" w:rsidTr="00454266">
        <w:tc>
          <w:tcPr>
            <w:tcW w:w="8647" w:type="dxa"/>
          </w:tcPr>
          <w:p w:rsidR="00552D5A" w:rsidRDefault="00552D5A" w:rsidP="00454266">
            <w:pPr>
              <w:rPr>
                <w:b/>
                <w:bCs/>
                <w:sz w:val="24"/>
                <w:szCs w:val="24"/>
                <w:rtl/>
              </w:rPr>
            </w:pPr>
          </w:p>
          <w:p w:rsidR="00552D5A" w:rsidRPr="00FA362A" w:rsidRDefault="00552D5A" w:rsidP="00552D5A">
            <w:pPr>
              <w:ind w:left="643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 1-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معرفة كيفية تطبيق الاختبارات المهارية والبدنية والحركية </w:t>
            </w:r>
          </w:p>
          <w:p w:rsidR="00454266" w:rsidRPr="00FA362A" w:rsidRDefault="00552D5A" w:rsidP="007F7B86">
            <w:pPr>
              <w:ind w:left="643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 2-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معرفة كيفية تقييم القدرات المعرفية والعقلية والبدنية والمهارية </w:t>
            </w:r>
          </w:p>
        </w:tc>
      </w:tr>
      <w:tr w:rsidR="00454266" w:rsidRPr="00FA362A" w:rsidTr="00454266">
        <w:tc>
          <w:tcPr>
            <w:tcW w:w="8647" w:type="dxa"/>
          </w:tcPr>
          <w:p w:rsidR="00454266" w:rsidRPr="00FA362A" w:rsidRDefault="00454266" w:rsidP="00454266">
            <w:pPr>
              <w:rPr>
                <w:b/>
                <w:bCs/>
                <w:sz w:val="24"/>
                <w:szCs w:val="24"/>
                <w:rtl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>طرائق التعليم</w:t>
            </w:r>
          </w:p>
        </w:tc>
      </w:tr>
      <w:tr w:rsidR="00454266" w:rsidRPr="00FA362A" w:rsidTr="00454266">
        <w:tc>
          <w:tcPr>
            <w:tcW w:w="8647" w:type="dxa"/>
          </w:tcPr>
          <w:p w:rsidR="00454266" w:rsidRPr="00FA362A" w:rsidRDefault="00454266" w:rsidP="00454266">
            <w:pPr>
              <w:rPr>
                <w:b/>
                <w:bCs/>
                <w:sz w:val="24"/>
                <w:szCs w:val="24"/>
                <w:rtl/>
              </w:rPr>
            </w:pPr>
          </w:p>
          <w:p w:rsidR="00454266" w:rsidRPr="0052423E" w:rsidRDefault="00552D5A" w:rsidP="0052423E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الشرح </w:t>
            </w:r>
          </w:p>
        </w:tc>
      </w:tr>
      <w:tr w:rsidR="00454266" w:rsidRPr="00FA362A" w:rsidTr="00454266">
        <w:tc>
          <w:tcPr>
            <w:tcW w:w="8647" w:type="dxa"/>
          </w:tcPr>
          <w:p w:rsidR="00454266" w:rsidRPr="00FA362A" w:rsidRDefault="00454266" w:rsidP="00454266">
            <w:pPr>
              <w:rPr>
                <w:b/>
                <w:bCs/>
                <w:sz w:val="24"/>
                <w:szCs w:val="24"/>
                <w:rtl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طرائق التقييم</w:t>
            </w:r>
          </w:p>
        </w:tc>
      </w:tr>
      <w:tr w:rsidR="00454266" w:rsidRPr="00FA362A" w:rsidTr="00454266">
        <w:trPr>
          <w:trHeight w:val="73"/>
        </w:trPr>
        <w:tc>
          <w:tcPr>
            <w:tcW w:w="8647" w:type="dxa"/>
          </w:tcPr>
          <w:p w:rsidR="00454266" w:rsidRPr="00FA362A" w:rsidRDefault="00454266" w:rsidP="00454266">
            <w:pPr>
              <w:rPr>
                <w:b/>
                <w:bCs/>
                <w:sz w:val="24"/>
                <w:szCs w:val="24"/>
                <w:rtl/>
              </w:rPr>
            </w:pPr>
          </w:p>
          <w:p w:rsidR="00454266" w:rsidRPr="00552D5A" w:rsidRDefault="00552D5A" w:rsidP="00552D5A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الاختبارات الشهرية </w:t>
            </w:r>
          </w:p>
          <w:p w:rsidR="00454266" w:rsidRPr="00FA362A" w:rsidRDefault="00454266" w:rsidP="0045426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54266" w:rsidRPr="00FA362A" w:rsidTr="00454266">
        <w:trPr>
          <w:trHeight w:val="73"/>
        </w:trPr>
        <w:tc>
          <w:tcPr>
            <w:tcW w:w="8647" w:type="dxa"/>
          </w:tcPr>
          <w:p w:rsidR="00454266" w:rsidRPr="00FA362A" w:rsidRDefault="00454266" w:rsidP="00454266">
            <w:pPr>
              <w:rPr>
                <w:b/>
                <w:bCs/>
                <w:sz w:val="24"/>
                <w:szCs w:val="24"/>
                <w:rtl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>ج- الأهداف الوجدانية والقيمية</w:t>
            </w:r>
          </w:p>
        </w:tc>
      </w:tr>
      <w:tr w:rsidR="00454266" w:rsidRPr="00FA362A" w:rsidTr="00454266">
        <w:trPr>
          <w:trHeight w:val="73"/>
        </w:trPr>
        <w:tc>
          <w:tcPr>
            <w:tcW w:w="8647" w:type="dxa"/>
          </w:tcPr>
          <w:p w:rsidR="00454266" w:rsidRPr="00FA362A" w:rsidRDefault="00454266" w:rsidP="00454266">
            <w:pPr>
              <w:rPr>
                <w:b/>
                <w:bCs/>
                <w:sz w:val="24"/>
                <w:szCs w:val="24"/>
                <w:rtl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>ج 1-</w:t>
            </w:r>
            <w:r w:rsidR="00552D5A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العمل الجماعي او الثنائي </w:t>
            </w:r>
          </w:p>
          <w:p w:rsidR="00454266" w:rsidRPr="00FA362A" w:rsidRDefault="00454266" w:rsidP="00552D5A">
            <w:pPr>
              <w:rPr>
                <w:b/>
                <w:bCs/>
                <w:sz w:val="24"/>
                <w:szCs w:val="24"/>
                <w:rtl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>ج 2-</w:t>
            </w:r>
            <w:r w:rsidR="00552D5A">
              <w:rPr>
                <w:rFonts w:hint="cs"/>
                <w:b/>
                <w:bCs/>
                <w:sz w:val="24"/>
                <w:szCs w:val="24"/>
                <w:rtl/>
              </w:rPr>
              <w:t xml:space="preserve">جعل </w:t>
            </w:r>
            <w:proofErr w:type="gramStart"/>
            <w:r w:rsidR="00552D5A">
              <w:rPr>
                <w:rFonts w:hint="cs"/>
                <w:b/>
                <w:bCs/>
                <w:sz w:val="24"/>
                <w:szCs w:val="24"/>
                <w:rtl/>
              </w:rPr>
              <w:t>المتعلم  يشارك</w:t>
            </w:r>
            <w:proofErr w:type="gramEnd"/>
            <w:r w:rsidR="00552D5A">
              <w:rPr>
                <w:rFonts w:hint="cs"/>
                <w:b/>
                <w:bCs/>
                <w:sz w:val="24"/>
                <w:szCs w:val="24"/>
                <w:rtl/>
              </w:rPr>
              <w:t xml:space="preserve"> في  العملية لتعليمية </w:t>
            </w:r>
          </w:p>
          <w:p w:rsidR="00454266" w:rsidRPr="00FA362A" w:rsidRDefault="00454266" w:rsidP="0045426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54266" w:rsidRPr="00FA362A" w:rsidTr="00454266">
        <w:trPr>
          <w:trHeight w:val="73"/>
        </w:trPr>
        <w:tc>
          <w:tcPr>
            <w:tcW w:w="8647" w:type="dxa"/>
          </w:tcPr>
          <w:p w:rsidR="00454266" w:rsidRPr="00FA362A" w:rsidRDefault="00454266" w:rsidP="00454266">
            <w:pPr>
              <w:rPr>
                <w:b/>
                <w:bCs/>
                <w:sz w:val="24"/>
                <w:szCs w:val="24"/>
                <w:rtl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>طرائق التعليم والتعلم</w:t>
            </w:r>
          </w:p>
        </w:tc>
      </w:tr>
      <w:tr w:rsidR="00454266" w:rsidRPr="00FA362A" w:rsidTr="00454266">
        <w:trPr>
          <w:trHeight w:val="73"/>
        </w:trPr>
        <w:tc>
          <w:tcPr>
            <w:tcW w:w="8647" w:type="dxa"/>
          </w:tcPr>
          <w:p w:rsidR="00454266" w:rsidRPr="00FA362A" w:rsidRDefault="00454266" w:rsidP="00454266">
            <w:pPr>
              <w:rPr>
                <w:b/>
                <w:bCs/>
                <w:sz w:val="24"/>
                <w:szCs w:val="24"/>
                <w:rtl/>
              </w:rPr>
            </w:pPr>
          </w:p>
          <w:p w:rsidR="00454266" w:rsidRPr="0052423E" w:rsidRDefault="0052423E" w:rsidP="0052423E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الشرح</w:t>
            </w:r>
          </w:p>
          <w:p w:rsidR="00454266" w:rsidRPr="00FA362A" w:rsidRDefault="00454266" w:rsidP="0045426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54266" w:rsidRPr="00FA362A" w:rsidTr="00454266">
        <w:trPr>
          <w:trHeight w:val="73"/>
        </w:trPr>
        <w:tc>
          <w:tcPr>
            <w:tcW w:w="8647" w:type="dxa"/>
          </w:tcPr>
          <w:p w:rsidR="00454266" w:rsidRPr="00FA362A" w:rsidRDefault="00454266" w:rsidP="00454266">
            <w:pPr>
              <w:rPr>
                <w:b/>
                <w:bCs/>
                <w:sz w:val="24"/>
                <w:szCs w:val="24"/>
                <w:rtl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>طرائق التقييم</w:t>
            </w:r>
          </w:p>
        </w:tc>
      </w:tr>
      <w:tr w:rsidR="00454266" w:rsidRPr="00FA362A" w:rsidTr="00454266">
        <w:trPr>
          <w:trHeight w:val="73"/>
        </w:trPr>
        <w:tc>
          <w:tcPr>
            <w:tcW w:w="8647" w:type="dxa"/>
          </w:tcPr>
          <w:p w:rsidR="00454266" w:rsidRDefault="00552D5A" w:rsidP="00552D5A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الاختبارات الشهرية </w:t>
            </w:r>
          </w:p>
          <w:p w:rsidR="00454266" w:rsidRPr="0052423E" w:rsidRDefault="00552D5A" w:rsidP="0052423E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الاختبارات اليومية </w:t>
            </w:r>
          </w:p>
        </w:tc>
      </w:tr>
      <w:tr w:rsidR="00454266" w:rsidRPr="00FA362A" w:rsidTr="00454266">
        <w:trPr>
          <w:trHeight w:val="73"/>
        </w:trPr>
        <w:tc>
          <w:tcPr>
            <w:tcW w:w="8647" w:type="dxa"/>
          </w:tcPr>
          <w:p w:rsidR="00454266" w:rsidRPr="00FA362A" w:rsidRDefault="00454266" w:rsidP="00454266">
            <w:pPr>
              <w:rPr>
                <w:b/>
                <w:bCs/>
                <w:sz w:val="24"/>
                <w:szCs w:val="24"/>
                <w:rtl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 xml:space="preserve">د- المهارات العامة </w:t>
            </w:r>
            <w:r w:rsidR="00052147" w:rsidRPr="00FA362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المنقولة </w:t>
            </w:r>
            <w:proofErr w:type="gramStart"/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>( المهارات</w:t>
            </w:r>
            <w:proofErr w:type="gramEnd"/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الأخرى المتعلقة بقابلية التوظيف والتطور الشخصي)</w:t>
            </w:r>
          </w:p>
        </w:tc>
      </w:tr>
      <w:tr w:rsidR="00454266" w:rsidRPr="00FA362A" w:rsidTr="00454266">
        <w:trPr>
          <w:trHeight w:val="73"/>
        </w:trPr>
        <w:tc>
          <w:tcPr>
            <w:tcW w:w="8647" w:type="dxa"/>
          </w:tcPr>
          <w:p w:rsidR="00103611" w:rsidRDefault="00454266" w:rsidP="0010361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>د 1-</w:t>
            </w:r>
            <w:r w:rsidR="001036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اكتساب قابليات التوافق والاداء المعرفي </w:t>
            </w:r>
          </w:p>
          <w:p w:rsidR="00454266" w:rsidRPr="00FA362A" w:rsidRDefault="00103611" w:rsidP="0010361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 2- مهارة التأثير </w:t>
            </w:r>
            <w:r w:rsidR="0005214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بالأخرين</w:t>
            </w:r>
            <w:r w:rsidRPr="00BB602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454266" w:rsidRPr="00FA362A" w:rsidRDefault="00454266" w:rsidP="0010361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 xml:space="preserve">د </w:t>
            </w:r>
            <w:r w:rsidR="0010361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1036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454266" w:rsidRPr="00FA362A" w:rsidRDefault="00454266" w:rsidP="00454266">
            <w:pPr>
              <w:rPr>
                <w:b/>
                <w:bCs/>
                <w:sz w:val="24"/>
                <w:szCs w:val="24"/>
                <w:rtl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>د 3-</w:t>
            </w:r>
          </w:p>
          <w:p w:rsidR="00454266" w:rsidRPr="00FA362A" w:rsidRDefault="00454266" w:rsidP="00454266">
            <w:pPr>
              <w:rPr>
                <w:b/>
                <w:bCs/>
                <w:sz w:val="24"/>
                <w:szCs w:val="24"/>
                <w:rtl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>د 4-</w:t>
            </w:r>
          </w:p>
        </w:tc>
      </w:tr>
    </w:tbl>
    <w:p w:rsidR="00AE025B" w:rsidRDefault="00AE025B" w:rsidP="00C64C2B">
      <w:pPr>
        <w:rPr>
          <w:b/>
          <w:bCs/>
          <w:sz w:val="24"/>
          <w:szCs w:val="24"/>
          <w:rtl/>
          <w:lang w:bidi="ar-IQ"/>
        </w:rPr>
      </w:pPr>
    </w:p>
    <w:p w:rsidR="00AE025B" w:rsidRDefault="00AE025B" w:rsidP="00C64C2B">
      <w:pPr>
        <w:rPr>
          <w:b/>
          <w:bCs/>
          <w:sz w:val="24"/>
          <w:szCs w:val="24"/>
          <w:rtl/>
          <w:lang w:bidi="ar-IQ"/>
        </w:rPr>
      </w:pPr>
    </w:p>
    <w:p w:rsidR="00AE025B" w:rsidRDefault="00AE025B" w:rsidP="00C64C2B">
      <w:pPr>
        <w:rPr>
          <w:b/>
          <w:bCs/>
          <w:sz w:val="24"/>
          <w:szCs w:val="24"/>
          <w:rtl/>
          <w:lang w:bidi="ar-IQ"/>
        </w:rPr>
      </w:pPr>
    </w:p>
    <w:p w:rsidR="00D47BE8" w:rsidRDefault="00D47BE8" w:rsidP="00C64C2B">
      <w:pPr>
        <w:rPr>
          <w:b/>
          <w:bCs/>
          <w:sz w:val="24"/>
          <w:szCs w:val="24"/>
          <w:rtl/>
          <w:lang w:bidi="ar-IQ"/>
        </w:rPr>
      </w:pPr>
    </w:p>
    <w:p w:rsidR="00D47BE8" w:rsidRDefault="00D47BE8" w:rsidP="00C64C2B">
      <w:pPr>
        <w:rPr>
          <w:b/>
          <w:bCs/>
          <w:sz w:val="24"/>
          <w:szCs w:val="24"/>
          <w:rtl/>
          <w:lang w:bidi="ar-IQ"/>
        </w:rPr>
      </w:pPr>
    </w:p>
    <w:p w:rsidR="00D47BE8" w:rsidRDefault="00D47BE8" w:rsidP="00C64C2B">
      <w:pPr>
        <w:rPr>
          <w:b/>
          <w:bCs/>
          <w:sz w:val="24"/>
          <w:szCs w:val="24"/>
          <w:rtl/>
          <w:lang w:bidi="ar-IQ"/>
        </w:rPr>
      </w:pPr>
    </w:p>
    <w:p w:rsidR="00D23208" w:rsidRDefault="00D23208" w:rsidP="00C64C2B">
      <w:pPr>
        <w:rPr>
          <w:b/>
          <w:bCs/>
          <w:sz w:val="24"/>
          <w:szCs w:val="24"/>
          <w:rtl/>
          <w:lang w:bidi="ar-IQ"/>
        </w:rPr>
      </w:pPr>
    </w:p>
    <w:p w:rsidR="00D23208" w:rsidRDefault="00D23208" w:rsidP="00C64C2B">
      <w:pPr>
        <w:rPr>
          <w:b/>
          <w:bCs/>
          <w:sz w:val="24"/>
          <w:szCs w:val="24"/>
          <w:rtl/>
          <w:lang w:bidi="ar-IQ"/>
        </w:rPr>
      </w:pPr>
    </w:p>
    <w:p w:rsidR="00D23208" w:rsidRDefault="00D23208" w:rsidP="00C64C2B">
      <w:pPr>
        <w:rPr>
          <w:b/>
          <w:bCs/>
          <w:sz w:val="24"/>
          <w:szCs w:val="24"/>
          <w:rtl/>
          <w:lang w:bidi="ar-IQ"/>
        </w:rPr>
      </w:pPr>
    </w:p>
    <w:p w:rsidR="00D23208" w:rsidRDefault="00D23208" w:rsidP="00C64C2B">
      <w:pPr>
        <w:rPr>
          <w:b/>
          <w:bCs/>
          <w:sz w:val="24"/>
          <w:szCs w:val="24"/>
          <w:rtl/>
          <w:lang w:bidi="ar-IQ"/>
        </w:rPr>
      </w:pPr>
    </w:p>
    <w:p w:rsidR="00D23208" w:rsidRDefault="00D23208" w:rsidP="00C64C2B">
      <w:pPr>
        <w:rPr>
          <w:b/>
          <w:bCs/>
          <w:sz w:val="24"/>
          <w:szCs w:val="24"/>
          <w:rtl/>
          <w:lang w:bidi="ar-IQ"/>
        </w:rPr>
      </w:pPr>
    </w:p>
    <w:p w:rsidR="00D23208" w:rsidRDefault="00D23208" w:rsidP="00C64C2B">
      <w:pPr>
        <w:rPr>
          <w:b/>
          <w:bCs/>
          <w:sz w:val="24"/>
          <w:szCs w:val="24"/>
          <w:rtl/>
          <w:lang w:bidi="ar-IQ"/>
        </w:rPr>
      </w:pPr>
    </w:p>
    <w:p w:rsidR="00D23208" w:rsidRDefault="00D23208" w:rsidP="00C64C2B">
      <w:pPr>
        <w:rPr>
          <w:b/>
          <w:bCs/>
          <w:sz w:val="24"/>
          <w:szCs w:val="24"/>
          <w:rtl/>
          <w:lang w:bidi="ar-IQ"/>
        </w:rPr>
      </w:pPr>
    </w:p>
    <w:p w:rsidR="00D23208" w:rsidRDefault="00D23208" w:rsidP="00C64C2B">
      <w:pPr>
        <w:rPr>
          <w:b/>
          <w:bCs/>
          <w:sz w:val="24"/>
          <w:szCs w:val="24"/>
          <w:rtl/>
          <w:lang w:bidi="ar-IQ"/>
        </w:rPr>
      </w:pPr>
    </w:p>
    <w:p w:rsidR="00186400" w:rsidRDefault="00186400" w:rsidP="00C64C2B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0" w:type="auto"/>
        <w:tblInd w:w="-233" w:type="dxa"/>
        <w:tblLook w:val="04A0" w:firstRow="1" w:lastRow="0" w:firstColumn="1" w:lastColumn="0" w:noHBand="0" w:noVBand="1"/>
      </w:tblPr>
      <w:tblGrid>
        <w:gridCol w:w="1077"/>
        <w:gridCol w:w="869"/>
        <w:gridCol w:w="883"/>
        <w:gridCol w:w="3364"/>
        <w:gridCol w:w="1281"/>
        <w:gridCol w:w="1281"/>
      </w:tblGrid>
      <w:tr w:rsidR="00C64C2B" w:rsidRPr="00FA362A" w:rsidTr="00454266">
        <w:tc>
          <w:tcPr>
            <w:tcW w:w="8755" w:type="dxa"/>
            <w:gridSpan w:val="6"/>
          </w:tcPr>
          <w:p w:rsidR="00C64C2B" w:rsidRPr="00FA362A" w:rsidRDefault="00C64C2B" w:rsidP="00A81E20">
            <w:pPr>
              <w:rPr>
                <w:b/>
                <w:bCs/>
                <w:sz w:val="24"/>
                <w:szCs w:val="24"/>
                <w:rtl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11- بنية المقرر</w:t>
            </w:r>
          </w:p>
        </w:tc>
      </w:tr>
      <w:tr w:rsidR="00C64C2B" w:rsidRPr="00FA362A" w:rsidTr="00052147">
        <w:tc>
          <w:tcPr>
            <w:tcW w:w="1077" w:type="dxa"/>
          </w:tcPr>
          <w:p w:rsidR="00C64C2B" w:rsidRPr="00FA362A" w:rsidRDefault="00C64C2B" w:rsidP="00A81E20">
            <w:pPr>
              <w:rPr>
                <w:b/>
                <w:bCs/>
                <w:sz w:val="24"/>
                <w:szCs w:val="24"/>
                <w:rtl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869" w:type="dxa"/>
          </w:tcPr>
          <w:p w:rsidR="00C64C2B" w:rsidRPr="00FA362A" w:rsidRDefault="00C64C2B" w:rsidP="00A81E20">
            <w:pPr>
              <w:rPr>
                <w:b/>
                <w:bCs/>
                <w:sz w:val="24"/>
                <w:szCs w:val="24"/>
                <w:rtl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883" w:type="dxa"/>
          </w:tcPr>
          <w:p w:rsidR="00C64C2B" w:rsidRPr="00FA362A" w:rsidRDefault="00C64C2B" w:rsidP="00A81E20">
            <w:pPr>
              <w:rPr>
                <w:b/>
                <w:bCs/>
                <w:sz w:val="24"/>
                <w:szCs w:val="24"/>
                <w:rtl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3364" w:type="dxa"/>
          </w:tcPr>
          <w:p w:rsidR="00C64C2B" w:rsidRPr="00FA362A" w:rsidRDefault="00C64C2B" w:rsidP="00A81E20">
            <w:pPr>
              <w:rPr>
                <w:b/>
                <w:bCs/>
                <w:sz w:val="24"/>
                <w:szCs w:val="24"/>
                <w:rtl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>اسم الوحدة/أو الموضوع</w:t>
            </w:r>
          </w:p>
        </w:tc>
        <w:tc>
          <w:tcPr>
            <w:tcW w:w="1281" w:type="dxa"/>
          </w:tcPr>
          <w:p w:rsidR="00C64C2B" w:rsidRPr="00FA362A" w:rsidRDefault="00C64C2B" w:rsidP="00A81E20">
            <w:pPr>
              <w:rPr>
                <w:b/>
                <w:bCs/>
                <w:sz w:val="24"/>
                <w:szCs w:val="24"/>
                <w:rtl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1281" w:type="dxa"/>
          </w:tcPr>
          <w:p w:rsidR="00C64C2B" w:rsidRPr="00FA362A" w:rsidRDefault="00C64C2B" w:rsidP="00A81E20">
            <w:pPr>
              <w:rPr>
                <w:b/>
                <w:bCs/>
                <w:sz w:val="24"/>
                <w:szCs w:val="24"/>
                <w:rtl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565697" w:rsidRPr="00FA362A" w:rsidTr="00052147">
        <w:tc>
          <w:tcPr>
            <w:tcW w:w="1077" w:type="dxa"/>
            <w:vAlign w:val="center"/>
          </w:tcPr>
          <w:p w:rsidR="00565697" w:rsidRPr="005862E3" w:rsidRDefault="00565697" w:rsidP="0056569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869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ساعتان</w:t>
            </w:r>
          </w:p>
        </w:tc>
        <w:tc>
          <w:tcPr>
            <w:tcW w:w="883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4" w:type="dxa"/>
            <w:vAlign w:val="center"/>
          </w:tcPr>
          <w:p w:rsidR="00565697" w:rsidRPr="00B44341" w:rsidRDefault="00565697" w:rsidP="0056569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2513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التطور التاريخي لأدوات التقويم في التربية الرياضية </w:t>
            </w: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المناقشة والشرح والعرض والتحليل </w:t>
            </w:r>
            <w:proofErr w:type="gramStart"/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والاستجواب .</w:t>
            </w:r>
            <w:proofErr w:type="gramEnd"/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الامتحانات والمشاركات اليومية</w:t>
            </w:r>
          </w:p>
        </w:tc>
      </w:tr>
      <w:tr w:rsidR="00565697" w:rsidRPr="00FA362A" w:rsidTr="00052147">
        <w:tc>
          <w:tcPr>
            <w:tcW w:w="1077" w:type="dxa"/>
            <w:vAlign w:val="center"/>
          </w:tcPr>
          <w:p w:rsidR="00565697" w:rsidRPr="005862E3" w:rsidRDefault="00565697" w:rsidP="0056569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69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4" w:type="dxa"/>
            <w:vAlign w:val="center"/>
          </w:tcPr>
          <w:p w:rsidR="00565697" w:rsidRPr="00B44341" w:rsidRDefault="00565697" w:rsidP="0056569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التقويم (مفهومه ـ انواعه ـ مراحله ـ ابعاده ـ استخداماته ـ </w:t>
            </w:r>
            <w:proofErr w:type="gramStart"/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>اغراضه )</w:t>
            </w:r>
            <w:proofErr w:type="gramEnd"/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المناقشة والشرح والعرض والتحليل والاستجواب.</w:t>
            </w: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الامتحانات والمشاركات اليومية</w:t>
            </w:r>
          </w:p>
        </w:tc>
      </w:tr>
      <w:tr w:rsidR="00565697" w:rsidRPr="00FA362A" w:rsidTr="00052147">
        <w:tc>
          <w:tcPr>
            <w:tcW w:w="1077" w:type="dxa"/>
            <w:vAlign w:val="center"/>
          </w:tcPr>
          <w:p w:rsidR="00565697" w:rsidRPr="005862E3" w:rsidRDefault="00565697" w:rsidP="0056569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869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4" w:type="dxa"/>
            <w:vAlign w:val="center"/>
          </w:tcPr>
          <w:p w:rsidR="00565697" w:rsidRPr="00B44341" w:rsidRDefault="00565697" w:rsidP="0056569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القياس </w:t>
            </w:r>
            <w:proofErr w:type="gramStart"/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>( مفهومه</w:t>
            </w:r>
            <w:proofErr w:type="gramEnd"/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 ـ خصائص ـ مستوياته ـ انواعه ) </w:t>
            </w: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المناقشة والشرح والعرض والتحليل </w:t>
            </w:r>
            <w:proofErr w:type="gramStart"/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والاستجواب .</w:t>
            </w:r>
            <w:proofErr w:type="gramEnd"/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الامتحانات والمشاركات اليومية</w:t>
            </w:r>
          </w:p>
        </w:tc>
      </w:tr>
      <w:tr w:rsidR="00565697" w:rsidRPr="00FA362A" w:rsidTr="00052147">
        <w:tc>
          <w:tcPr>
            <w:tcW w:w="1077" w:type="dxa"/>
            <w:vAlign w:val="center"/>
          </w:tcPr>
          <w:p w:rsidR="00565697" w:rsidRPr="005862E3" w:rsidRDefault="00565697" w:rsidP="0056569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69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4" w:type="dxa"/>
            <w:vAlign w:val="center"/>
          </w:tcPr>
          <w:p w:rsidR="00565697" w:rsidRPr="00B44341" w:rsidRDefault="00565697" w:rsidP="0056569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الاختبار </w:t>
            </w:r>
            <w:proofErr w:type="gramStart"/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>( مفهومه</w:t>
            </w:r>
            <w:proofErr w:type="gramEnd"/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 ـ اغراضه انواعه ـ صفات الاختبار الجيد )</w:t>
            </w: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المناقشة والشرح والعرض والتحليل </w:t>
            </w:r>
            <w:proofErr w:type="gramStart"/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والاستجواب .</w:t>
            </w:r>
            <w:proofErr w:type="gramEnd"/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الامتحانات والمشاركات اليومية</w:t>
            </w:r>
          </w:p>
        </w:tc>
      </w:tr>
      <w:tr w:rsidR="00565697" w:rsidRPr="00FA362A" w:rsidTr="00052147">
        <w:tc>
          <w:tcPr>
            <w:tcW w:w="1077" w:type="dxa"/>
            <w:vAlign w:val="center"/>
          </w:tcPr>
          <w:p w:rsidR="00565697" w:rsidRPr="005862E3" w:rsidRDefault="00565697" w:rsidP="0056569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869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4" w:type="dxa"/>
            <w:vAlign w:val="center"/>
          </w:tcPr>
          <w:p w:rsidR="00565697" w:rsidRPr="00B44341" w:rsidRDefault="00565697" w:rsidP="0056569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اهمية الاختبارات في مجال </w:t>
            </w:r>
            <w:proofErr w:type="gramStart"/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>( رياض</w:t>
            </w:r>
            <w:proofErr w:type="gramEnd"/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 الاطفال ـ الرياضة المدرسية ) </w:t>
            </w: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المناقشة والشرح والعرض والتحليل </w:t>
            </w:r>
            <w:proofErr w:type="gramStart"/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والاستجواب .</w:t>
            </w:r>
            <w:proofErr w:type="gramEnd"/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الامتحانات والمشاركات اليومية</w:t>
            </w:r>
          </w:p>
        </w:tc>
      </w:tr>
      <w:tr w:rsidR="00565697" w:rsidRPr="00FA362A" w:rsidTr="00052147">
        <w:tc>
          <w:tcPr>
            <w:tcW w:w="1077" w:type="dxa"/>
            <w:vAlign w:val="center"/>
          </w:tcPr>
          <w:p w:rsidR="00565697" w:rsidRPr="005862E3" w:rsidRDefault="00565697" w:rsidP="0056569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869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4" w:type="dxa"/>
            <w:vAlign w:val="center"/>
          </w:tcPr>
          <w:p w:rsidR="00565697" w:rsidRPr="00447441" w:rsidRDefault="00565697" w:rsidP="0056569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اهمية الاختبارات في مجال </w:t>
            </w:r>
            <w:proofErr w:type="gramStart"/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>( الر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ياضة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الجامعية ـ رياضة المستويات </w:t>
            </w: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العليا </w:t>
            </w: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br/>
              <w:t xml:space="preserve">ـ الرياضة العسكرية ) </w:t>
            </w:r>
          </w:p>
          <w:p w:rsidR="00565697" w:rsidRPr="00C84F2E" w:rsidRDefault="00565697" w:rsidP="00565697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</w:tr>
      <w:tr w:rsidR="00565697" w:rsidRPr="00FA362A" w:rsidTr="00052147">
        <w:tc>
          <w:tcPr>
            <w:tcW w:w="1077" w:type="dxa"/>
            <w:vAlign w:val="center"/>
          </w:tcPr>
          <w:p w:rsidR="00565697" w:rsidRPr="005862E3" w:rsidRDefault="00565697" w:rsidP="0056569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869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4" w:type="dxa"/>
            <w:vAlign w:val="center"/>
          </w:tcPr>
          <w:p w:rsidR="00565697" w:rsidRPr="00B44341" w:rsidRDefault="00565697" w:rsidP="0056569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الاعتبارات الواجب مراعاتها عند تطبيق الاختبار </w:t>
            </w: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المناقشة والشرح والعرض والتحليل </w:t>
            </w:r>
            <w:proofErr w:type="gramStart"/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والاستجواب .</w:t>
            </w:r>
            <w:proofErr w:type="gramEnd"/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الامتحانات والمشاركات اليومية</w:t>
            </w:r>
          </w:p>
        </w:tc>
      </w:tr>
      <w:tr w:rsidR="00565697" w:rsidRPr="00FA362A" w:rsidTr="00052147">
        <w:tc>
          <w:tcPr>
            <w:tcW w:w="1077" w:type="dxa"/>
            <w:vAlign w:val="center"/>
          </w:tcPr>
          <w:p w:rsidR="00565697" w:rsidRPr="005862E3" w:rsidRDefault="00565697" w:rsidP="0056569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869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4" w:type="dxa"/>
            <w:vAlign w:val="center"/>
          </w:tcPr>
          <w:p w:rsidR="00565697" w:rsidRPr="00B44341" w:rsidRDefault="00565697" w:rsidP="0056569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مراحل ادارة الاختبارات والمقاييس في التربية الرياضية </w:t>
            </w: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المناقشة والشرح والعرض والتحليل </w:t>
            </w:r>
            <w:proofErr w:type="gramStart"/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والاستجواب .</w:t>
            </w:r>
            <w:proofErr w:type="gramEnd"/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الامتحانات والمشاركات اليومية</w:t>
            </w:r>
          </w:p>
        </w:tc>
      </w:tr>
      <w:tr w:rsidR="00565697" w:rsidRPr="00FA362A" w:rsidTr="00052147">
        <w:tc>
          <w:tcPr>
            <w:tcW w:w="1077" w:type="dxa"/>
            <w:vAlign w:val="center"/>
          </w:tcPr>
          <w:p w:rsidR="00565697" w:rsidRPr="005862E3" w:rsidRDefault="00565697" w:rsidP="0056569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869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4" w:type="dxa"/>
            <w:vAlign w:val="center"/>
          </w:tcPr>
          <w:p w:rsidR="00565697" w:rsidRPr="00B44341" w:rsidRDefault="00565697" w:rsidP="0056569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محاضرة عملي عن كيفية ادارة الاختبارات </w:t>
            </w: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المناقشة والشرح والعرض والتحليل </w:t>
            </w:r>
            <w:proofErr w:type="gramStart"/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والاستجواب .</w:t>
            </w:r>
            <w:proofErr w:type="gramEnd"/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الامتحانات والمشاركات اليومية</w:t>
            </w:r>
          </w:p>
        </w:tc>
      </w:tr>
      <w:tr w:rsidR="00565697" w:rsidRPr="00FA362A" w:rsidTr="00052147">
        <w:tc>
          <w:tcPr>
            <w:tcW w:w="1077" w:type="dxa"/>
            <w:vAlign w:val="center"/>
          </w:tcPr>
          <w:p w:rsidR="00565697" w:rsidRPr="005862E3" w:rsidRDefault="00565697" w:rsidP="0056569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10</w:t>
            </w:r>
          </w:p>
        </w:tc>
        <w:tc>
          <w:tcPr>
            <w:tcW w:w="869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4" w:type="dxa"/>
            <w:vAlign w:val="center"/>
          </w:tcPr>
          <w:p w:rsidR="00565697" w:rsidRPr="00B44341" w:rsidRDefault="00565697" w:rsidP="0056569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الامتحان الاول </w:t>
            </w: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المناقشة والشرح والعرض والتحليل </w:t>
            </w:r>
            <w:proofErr w:type="gramStart"/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والاستجواب .</w:t>
            </w:r>
            <w:proofErr w:type="gramEnd"/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الامتحانات والمشاركات اليومية</w:t>
            </w:r>
          </w:p>
        </w:tc>
      </w:tr>
      <w:tr w:rsidR="00565697" w:rsidRPr="00FA362A" w:rsidTr="00052147">
        <w:tc>
          <w:tcPr>
            <w:tcW w:w="1077" w:type="dxa"/>
            <w:vAlign w:val="center"/>
          </w:tcPr>
          <w:p w:rsidR="00565697" w:rsidRPr="005862E3" w:rsidRDefault="00565697" w:rsidP="0056569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869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4" w:type="dxa"/>
            <w:vAlign w:val="center"/>
          </w:tcPr>
          <w:p w:rsidR="00565697" w:rsidRPr="00B44341" w:rsidRDefault="00565697" w:rsidP="00565697">
            <w:pPr>
              <w:ind w:left="360"/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الاسس العلمية للاختبار </w:t>
            </w:r>
            <w:proofErr w:type="gramStart"/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>( صدق</w:t>
            </w:r>
            <w:proofErr w:type="gramEnd"/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 الاختبار ـ انواعه ـ طرق ايجاده ـ العوامل المؤثرة به ) </w:t>
            </w: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المناقشة والشرح والعرض والتحليل </w:t>
            </w:r>
            <w:proofErr w:type="gramStart"/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والاستجواب .</w:t>
            </w:r>
            <w:proofErr w:type="gramEnd"/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الامتحانات والمشاركات اليومية</w:t>
            </w:r>
          </w:p>
        </w:tc>
      </w:tr>
      <w:tr w:rsidR="00565697" w:rsidRPr="00FA362A" w:rsidTr="00052147">
        <w:tc>
          <w:tcPr>
            <w:tcW w:w="1077" w:type="dxa"/>
            <w:vAlign w:val="center"/>
          </w:tcPr>
          <w:p w:rsidR="00565697" w:rsidRPr="005862E3" w:rsidRDefault="00565697" w:rsidP="0056569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869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4" w:type="dxa"/>
            <w:vAlign w:val="center"/>
          </w:tcPr>
          <w:p w:rsidR="00565697" w:rsidRPr="00B44341" w:rsidRDefault="00565697" w:rsidP="0056569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ثبات الاختبار </w:t>
            </w:r>
            <w:proofErr w:type="gramStart"/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>( مفهومه</w:t>
            </w:r>
            <w:proofErr w:type="gramEnd"/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 ـ طرق ايجاده ـ العوامل المؤثرة به ) </w:t>
            </w: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المناقشة والشرح والعرض والتحليل والاستجواب.</w:t>
            </w: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الامتحانات والمشاركات اليومية</w:t>
            </w:r>
          </w:p>
        </w:tc>
      </w:tr>
      <w:tr w:rsidR="00565697" w:rsidRPr="00FA362A" w:rsidTr="00052147">
        <w:tc>
          <w:tcPr>
            <w:tcW w:w="1077" w:type="dxa"/>
            <w:vAlign w:val="center"/>
          </w:tcPr>
          <w:p w:rsidR="00565697" w:rsidRPr="005862E3" w:rsidRDefault="00565697" w:rsidP="0056569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869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4" w:type="dxa"/>
            <w:vAlign w:val="center"/>
          </w:tcPr>
          <w:p w:rsidR="00565697" w:rsidRPr="00C84F2E" w:rsidRDefault="00565697" w:rsidP="00565697">
            <w:pPr>
              <w:jc w:val="both"/>
              <w:rPr>
                <w:b/>
                <w:bCs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موضوعية الاختبار </w:t>
            </w:r>
            <w:proofErr w:type="gramStart"/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>( مفهومها</w:t>
            </w:r>
            <w:proofErr w:type="gramEnd"/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 ـ العوامل المؤثرة بها ـ شروط تحققها )</w:t>
            </w: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</w:tr>
      <w:tr w:rsidR="00565697" w:rsidRPr="00FA362A" w:rsidTr="00052147">
        <w:tc>
          <w:tcPr>
            <w:tcW w:w="1077" w:type="dxa"/>
            <w:vAlign w:val="center"/>
          </w:tcPr>
          <w:p w:rsidR="00565697" w:rsidRPr="005862E3" w:rsidRDefault="00565697" w:rsidP="0056569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869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4" w:type="dxa"/>
            <w:vAlign w:val="center"/>
          </w:tcPr>
          <w:p w:rsidR="00565697" w:rsidRPr="000C4AFF" w:rsidRDefault="00565697" w:rsidP="0056569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>متطلبات تطبيق الاختبار</w:t>
            </w: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المناقشة والشرح والعرض والتحليل </w:t>
            </w:r>
            <w:proofErr w:type="gramStart"/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والاستجواب .</w:t>
            </w:r>
            <w:proofErr w:type="gramEnd"/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الامتحانات والمشاركات اليومية</w:t>
            </w:r>
          </w:p>
        </w:tc>
      </w:tr>
      <w:tr w:rsidR="00565697" w:rsidRPr="00FA362A" w:rsidTr="00052147">
        <w:tc>
          <w:tcPr>
            <w:tcW w:w="1077" w:type="dxa"/>
            <w:vAlign w:val="center"/>
          </w:tcPr>
          <w:p w:rsidR="00565697" w:rsidRPr="005862E3" w:rsidRDefault="00565697" w:rsidP="0056569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869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4" w:type="dxa"/>
            <w:vAlign w:val="center"/>
          </w:tcPr>
          <w:p w:rsidR="00565697" w:rsidRPr="000C4AFF" w:rsidRDefault="00565697" w:rsidP="0056569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محاضرة عملي عن كيفية ايجاد معامل الصدق والثبات والموضوعية </w:t>
            </w: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المناقشة والشرح والعرض والتحليل </w:t>
            </w:r>
            <w:proofErr w:type="gramStart"/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والاستجواب .</w:t>
            </w:r>
            <w:proofErr w:type="gramEnd"/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الامتحانات والمشاركات اليومية</w:t>
            </w:r>
          </w:p>
        </w:tc>
      </w:tr>
      <w:tr w:rsidR="00565697" w:rsidRPr="00FA362A" w:rsidTr="00052147">
        <w:tc>
          <w:tcPr>
            <w:tcW w:w="1077" w:type="dxa"/>
            <w:vAlign w:val="center"/>
          </w:tcPr>
          <w:p w:rsidR="00565697" w:rsidRPr="005862E3" w:rsidRDefault="00565697" w:rsidP="0056569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869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4" w:type="dxa"/>
            <w:vAlign w:val="center"/>
          </w:tcPr>
          <w:p w:rsidR="00565697" w:rsidRPr="000C4AFF" w:rsidRDefault="00565697" w:rsidP="0056569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الامتحان الثاني </w:t>
            </w: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المناقشة والشرح والعرض والتحليل </w:t>
            </w:r>
            <w:proofErr w:type="gramStart"/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والاستجواب .</w:t>
            </w:r>
            <w:proofErr w:type="gramEnd"/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الامتحانات والمشاركات اليومية</w:t>
            </w:r>
          </w:p>
        </w:tc>
      </w:tr>
      <w:tr w:rsidR="00565697" w:rsidRPr="00FA362A" w:rsidTr="00052147">
        <w:tc>
          <w:tcPr>
            <w:tcW w:w="1077" w:type="dxa"/>
            <w:vAlign w:val="center"/>
          </w:tcPr>
          <w:p w:rsidR="00565697" w:rsidRPr="005862E3" w:rsidRDefault="00565697" w:rsidP="0056569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869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4" w:type="dxa"/>
            <w:vAlign w:val="center"/>
          </w:tcPr>
          <w:p w:rsidR="00565697" w:rsidRPr="000C4AFF" w:rsidRDefault="00565697" w:rsidP="0056569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>التقنين والمعايير وعلاقتها بالاختبار</w:t>
            </w: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المناقشة والشرح والعرض والتحليل </w:t>
            </w:r>
            <w:proofErr w:type="gramStart"/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والاستجواب .</w:t>
            </w:r>
            <w:proofErr w:type="gramEnd"/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الامتحانات والمشاركات اليومية</w:t>
            </w:r>
          </w:p>
        </w:tc>
      </w:tr>
      <w:tr w:rsidR="00565697" w:rsidRPr="00FA362A" w:rsidTr="00052147">
        <w:tc>
          <w:tcPr>
            <w:tcW w:w="1077" w:type="dxa"/>
            <w:vAlign w:val="center"/>
          </w:tcPr>
          <w:p w:rsidR="00565697" w:rsidRPr="005862E3" w:rsidRDefault="00565697" w:rsidP="0056569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869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4" w:type="dxa"/>
            <w:vAlign w:val="center"/>
          </w:tcPr>
          <w:p w:rsidR="00565697" w:rsidRPr="000C4AFF" w:rsidRDefault="00565697" w:rsidP="0056569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التقويم بالدرجات المعيارية </w:t>
            </w: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المناقشة والشرح والعرض والتحليل </w:t>
            </w:r>
            <w:proofErr w:type="gramStart"/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والاستجواب .</w:t>
            </w:r>
            <w:proofErr w:type="gramEnd"/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الامتحانات والمشاركات اليومية</w:t>
            </w:r>
          </w:p>
        </w:tc>
      </w:tr>
      <w:tr w:rsidR="00565697" w:rsidRPr="00FA362A" w:rsidTr="00052147">
        <w:tc>
          <w:tcPr>
            <w:tcW w:w="1077" w:type="dxa"/>
            <w:vAlign w:val="center"/>
          </w:tcPr>
          <w:p w:rsidR="00565697" w:rsidRPr="005862E3" w:rsidRDefault="00565697" w:rsidP="0056569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869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4" w:type="dxa"/>
            <w:vAlign w:val="center"/>
          </w:tcPr>
          <w:p w:rsidR="00565697" w:rsidRPr="000C4AFF" w:rsidRDefault="00565697" w:rsidP="0056569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خطوات تصميم الاختبار واعداده </w:t>
            </w: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المناقشة والشرح والعرض والتحليل </w:t>
            </w:r>
            <w:proofErr w:type="gramStart"/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والاستجواب .</w:t>
            </w:r>
            <w:proofErr w:type="gramEnd"/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الامتحانات والمشاركات اليومية</w:t>
            </w:r>
          </w:p>
        </w:tc>
      </w:tr>
      <w:tr w:rsidR="00565697" w:rsidRPr="00FA362A" w:rsidTr="00052147">
        <w:tc>
          <w:tcPr>
            <w:tcW w:w="1077" w:type="dxa"/>
            <w:vAlign w:val="center"/>
          </w:tcPr>
          <w:p w:rsidR="00565697" w:rsidRPr="005862E3" w:rsidRDefault="00565697" w:rsidP="0056569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869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4" w:type="dxa"/>
            <w:vAlign w:val="center"/>
          </w:tcPr>
          <w:p w:rsidR="00565697" w:rsidRPr="000C4AFF" w:rsidRDefault="00565697" w:rsidP="0056569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انواع المعايير ـ خصائص المعايير </w:t>
            </w: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المناقشة </w:t>
            </w: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 xml:space="preserve">والشرح والعرض والتحليل </w:t>
            </w:r>
            <w:proofErr w:type="gramStart"/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والاستجواب .</w:t>
            </w:r>
            <w:proofErr w:type="gramEnd"/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 xml:space="preserve">الامتحانات </w:t>
            </w: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والمشاركات اليومية</w:t>
            </w:r>
          </w:p>
        </w:tc>
      </w:tr>
      <w:tr w:rsidR="00565697" w:rsidRPr="00FA362A" w:rsidTr="00052147">
        <w:tc>
          <w:tcPr>
            <w:tcW w:w="1077" w:type="dxa"/>
            <w:vAlign w:val="center"/>
          </w:tcPr>
          <w:p w:rsidR="00565697" w:rsidRPr="005862E3" w:rsidRDefault="00565697" w:rsidP="0056569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21</w:t>
            </w:r>
          </w:p>
        </w:tc>
        <w:tc>
          <w:tcPr>
            <w:tcW w:w="869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4" w:type="dxa"/>
            <w:vAlign w:val="center"/>
          </w:tcPr>
          <w:p w:rsidR="00565697" w:rsidRPr="00447441" w:rsidRDefault="00565697" w:rsidP="0056569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البناء الجسمي </w:t>
            </w:r>
            <w:proofErr w:type="gramStart"/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>( مفهوم</w:t>
            </w:r>
            <w:proofErr w:type="gramEnd"/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 القياسات الجسمية ـ اقسامها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ـ شروط تنفيذها ـ الاجهزة المستخ</w:t>
            </w: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دمة في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قياس</w:t>
            </w: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>ها )</w:t>
            </w:r>
          </w:p>
          <w:p w:rsidR="00565697" w:rsidRPr="00C84F2E" w:rsidRDefault="00565697" w:rsidP="00565697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</w:tr>
      <w:tr w:rsidR="00565697" w:rsidRPr="00FA362A" w:rsidTr="00052147">
        <w:tc>
          <w:tcPr>
            <w:tcW w:w="1077" w:type="dxa"/>
            <w:vAlign w:val="center"/>
          </w:tcPr>
          <w:p w:rsidR="00565697" w:rsidRPr="005862E3" w:rsidRDefault="00565697" w:rsidP="0056569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869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4" w:type="dxa"/>
            <w:vAlign w:val="center"/>
          </w:tcPr>
          <w:p w:rsidR="00565697" w:rsidRPr="00BB0CC1" w:rsidRDefault="00565697" w:rsidP="0056569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حجم الجسم </w:t>
            </w:r>
            <w:proofErr w:type="gramStart"/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>( مفهوم</w:t>
            </w:r>
            <w:proofErr w:type="gramEnd"/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 ـ اقسام ـ طرق قياس ـ اهميته ) </w:t>
            </w: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المناقشة والشرح والعرض والتحليل </w:t>
            </w:r>
            <w:proofErr w:type="gramStart"/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والاستجواب .</w:t>
            </w:r>
            <w:proofErr w:type="gramEnd"/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الامتحانات والمشاركات اليومية</w:t>
            </w:r>
          </w:p>
        </w:tc>
      </w:tr>
      <w:tr w:rsidR="00565697" w:rsidRPr="00FA362A" w:rsidTr="00052147">
        <w:tc>
          <w:tcPr>
            <w:tcW w:w="1077" w:type="dxa"/>
            <w:vAlign w:val="center"/>
          </w:tcPr>
          <w:p w:rsidR="00565697" w:rsidRPr="005862E3" w:rsidRDefault="00565697" w:rsidP="0056569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869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4" w:type="dxa"/>
            <w:vAlign w:val="center"/>
          </w:tcPr>
          <w:p w:rsidR="00565697" w:rsidRPr="00BB0CC1" w:rsidRDefault="00565697" w:rsidP="0056569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نمط الجسم </w:t>
            </w:r>
            <w:proofErr w:type="gramStart"/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>( مفهوم</w:t>
            </w:r>
            <w:proofErr w:type="gramEnd"/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 ـ تصنيفات ـ اهميته ـ طرق قياسه ) </w:t>
            </w: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المناقشة والشرح والعرض والتحليل </w:t>
            </w:r>
            <w:proofErr w:type="gramStart"/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والاستجواب .</w:t>
            </w:r>
            <w:proofErr w:type="gramEnd"/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الامتحانات والمشاركات اليومية</w:t>
            </w:r>
          </w:p>
        </w:tc>
      </w:tr>
      <w:tr w:rsidR="00565697" w:rsidRPr="00FA362A" w:rsidTr="00052147">
        <w:tc>
          <w:tcPr>
            <w:tcW w:w="1077" w:type="dxa"/>
            <w:vAlign w:val="center"/>
          </w:tcPr>
          <w:p w:rsidR="00565697" w:rsidRPr="005862E3" w:rsidRDefault="00565697" w:rsidP="0056569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869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4" w:type="dxa"/>
            <w:vAlign w:val="center"/>
          </w:tcPr>
          <w:p w:rsidR="00565697" w:rsidRPr="00BB0CC1" w:rsidRDefault="00565697" w:rsidP="0056569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تركيب </w:t>
            </w:r>
            <w:proofErr w:type="gramStart"/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>الجسم  مفهوم</w:t>
            </w:r>
            <w:proofErr w:type="gramEnd"/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 ـ طرق قياسه </w:t>
            </w: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المناقشة والشرح والعرض والتحليل </w:t>
            </w:r>
            <w:proofErr w:type="gramStart"/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والاستجواب .</w:t>
            </w:r>
            <w:proofErr w:type="gramEnd"/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الامتحانات والمشاركات اليومية</w:t>
            </w:r>
          </w:p>
        </w:tc>
      </w:tr>
      <w:tr w:rsidR="00565697" w:rsidRPr="00FA362A" w:rsidTr="00052147">
        <w:tc>
          <w:tcPr>
            <w:tcW w:w="1077" w:type="dxa"/>
            <w:vAlign w:val="center"/>
          </w:tcPr>
          <w:p w:rsidR="00565697" w:rsidRPr="005862E3" w:rsidRDefault="00565697" w:rsidP="0056569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869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4" w:type="dxa"/>
            <w:vAlign w:val="center"/>
          </w:tcPr>
          <w:p w:rsidR="00565697" w:rsidRPr="00447441" w:rsidRDefault="00565697" w:rsidP="0056569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>محاضرة عملي عن كيفية تنفيذ القياس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الجسمي وتحديد النقاط التشريحية</w:t>
            </w: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. </w:t>
            </w:r>
          </w:p>
          <w:p w:rsidR="00565697" w:rsidRPr="00C84F2E" w:rsidRDefault="00565697" w:rsidP="00565697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المناقشة والشرح والعرض والتحليل </w:t>
            </w:r>
            <w:proofErr w:type="gramStart"/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والاستجواب .</w:t>
            </w:r>
            <w:proofErr w:type="gramEnd"/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الامتحانات والمشاركات اليومية</w:t>
            </w:r>
          </w:p>
        </w:tc>
      </w:tr>
      <w:tr w:rsidR="00565697" w:rsidRPr="00FA362A" w:rsidTr="00052147">
        <w:tc>
          <w:tcPr>
            <w:tcW w:w="1077" w:type="dxa"/>
            <w:vAlign w:val="center"/>
          </w:tcPr>
          <w:p w:rsidR="00565697" w:rsidRPr="005862E3" w:rsidRDefault="00565697" w:rsidP="0056569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869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4" w:type="dxa"/>
            <w:vAlign w:val="center"/>
          </w:tcPr>
          <w:p w:rsidR="00565697" w:rsidRPr="00BB0CC1" w:rsidRDefault="00565697" w:rsidP="0056569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الامتحان الاول </w:t>
            </w: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المناقشة والشرح والعرض والتحليل </w:t>
            </w:r>
            <w:proofErr w:type="gramStart"/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والاستجواب .</w:t>
            </w:r>
            <w:proofErr w:type="gramEnd"/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الامتحانات والمشاركات اليومية</w:t>
            </w:r>
          </w:p>
        </w:tc>
      </w:tr>
      <w:tr w:rsidR="00565697" w:rsidRPr="00FA362A" w:rsidTr="00052147">
        <w:tc>
          <w:tcPr>
            <w:tcW w:w="1077" w:type="dxa"/>
            <w:vAlign w:val="center"/>
          </w:tcPr>
          <w:p w:rsidR="00565697" w:rsidRPr="005862E3" w:rsidRDefault="00565697" w:rsidP="0056569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869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4" w:type="dxa"/>
            <w:vAlign w:val="center"/>
          </w:tcPr>
          <w:p w:rsidR="00565697" w:rsidRPr="00BB0CC1" w:rsidRDefault="00565697" w:rsidP="0056569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التصنيف في التربية الرياضية </w:t>
            </w:r>
            <w:proofErr w:type="gramStart"/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>( الغاية</w:t>
            </w:r>
            <w:proofErr w:type="gramEnd"/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 ـ  الاغراض ـ الانواع ) </w:t>
            </w: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المناقشة والشرح والعرض والتحليل </w:t>
            </w:r>
            <w:proofErr w:type="gramStart"/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والاستجواب .</w:t>
            </w:r>
            <w:proofErr w:type="gramEnd"/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الامتحانات والمشاركات اليومية</w:t>
            </w:r>
          </w:p>
        </w:tc>
      </w:tr>
      <w:tr w:rsidR="00565697" w:rsidRPr="00FA362A" w:rsidTr="00052147">
        <w:tc>
          <w:tcPr>
            <w:tcW w:w="1077" w:type="dxa"/>
            <w:vAlign w:val="center"/>
          </w:tcPr>
          <w:p w:rsidR="00565697" w:rsidRPr="005862E3" w:rsidRDefault="00565697" w:rsidP="0056569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69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4" w:type="dxa"/>
            <w:vAlign w:val="center"/>
          </w:tcPr>
          <w:p w:rsidR="00565697" w:rsidRPr="00BB0CC1" w:rsidRDefault="00565697" w:rsidP="0056569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المهارات الحركية واختباراتها </w:t>
            </w: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المناقشة والشرح والعرض والتحليل 2</w:t>
            </w:r>
            <w:proofErr w:type="gramStart"/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والاستجواب .</w:t>
            </w:r>
            <w:proofErr w:type="gramEnd"/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الامتحانات والمشاركات اليومية</w:t>
            </w:r>
          </w:p>
        </w:tc>
      </w:tr>
      <w:tr w:rsidR="00565697" w:rsidRPr="00FA362A" w:rsidTr="00052147">
        <w:tc>
          <w:tcPr>
            <w:tcW w:w="1077" w:type="dxa"/>
            <w:vAlign w:val="center"/>
          </w:tcPr>
          <w:p w:rsidR="00565697" w:rsidRPr="005862E3" w:rsidRDefault="00565697" w:rsidP="0056569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69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4" w:type="dxa"/>
            <w:vAlign w:val="center"/>
          </w:tcPr>
          <w:p w:rsidR="00565697" w:rsidRPr="00447441" w:rsidRDefault="00565697" w:rsidP="00565697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محاضرة عملي عن كيفية تطبيق الاختبارات البدنية واختبارات المهارات الحركية </w:t>
            </w:r>
          </w:p>
          <w:p w:rsidR="00565697" w:rsidRPr="00C84F2E" w:rsidRDefault="00565697" w:rsidP="00565697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المناقشة والشرح والعرض والتحليل </w:t>
            </w:r>
            <w:proofErr w:type="gramStart"/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والاستجواب .</w:t>
            </w:r>
            <w:proofErr w:type="gramEnd"/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الامتحانات والمشاركات اليومية</w:t>
            </w:r>
          </w:p>
        </w:tc>
      </w:tr>
      <w:tr w:rsidR="00565697" w:rsidRPr="00FA362A" w:rsidTr="00052147">
        <w:tc>
          <w:tcPr>
            <w:tcW w:w="1077" w:type="dxa"/>
            <w:vAlign w:val="center"/>
          </w:tcPr>
          <w:p w:rsidR="00565697" w:rsidRPr="005862E3" w:rsidRDefault="00565697" w:rsidP="0056569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lastRenderedPageBreak/>
              <w:t>30</w:t>
            </w:r>
          </w:p>
        </w:tc>
        <w:tc>
          <w:tcPr>
            <w:tcW w:w="869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565697" w:rsidRPr="00FA362A" w:rsidRDefault="00565697" w:rsidP="005656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4" w:type="dxa"/>
            <w:vAlign w:val="center"/>
          </w:tcPr>
          <w:p w:rsidR="00565697" w:rsidRPr="00C84F2E" w:rsidRDefault="00565697" w:rsidP="00565697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الامتحان الثاني</w:t>
            </w: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المناقشة والشرح والعرض والتحليل والاستجواب.</w:t>
            </w:r>
          </w:p>
        </w:tc>
        <w:tc>
          <w:tcPr>
            <w:tcW w:w="1281" w:type="dxa"/>
          </w:tcPr>
          <w:p w:rsidR="00565697" w:rsidRPr="007B0B86" w:rsidRDefault="00565697" w:rsidP="00565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الامتحانات والمشاركات اليومية</w:t>
            </w:r>
          </w:p>
        </w:tc>
      </w:tr>
    </w:tbl>
    <w:p w:rsidR="00214340" w:rsidRPr="00052147" w:rsidRDefault="00214340" w:rsidP="00C64C2B">
      <w:pPr>
        <w:rPr>
          <w:b/>
          <w:bCs/>
          <w:sz w:val="14"/>
          <w:szCs w:val="14"/>
          <w:rtl/>
        </w:rPr>
      </w:pPr>
    </w:p>
    <w:tbl>
      <w:tblPr>
        <w:tblStyle w:val="a3"/>
        <w:bidiVisual/>
        <w:tblW w:w="0" w:type="auto"/>
        <w:tblInd w:w="-233" w:type="dxa"/>
        <w:tblLook w:val="04A0" w:firstRow="1" w:lastRow="0" w:firstColumn="1" w:lastColumn="0" w:noHBand="0" w:noVBand="1"/>
      </w:tblPr>
      <w:tblGrid>
        <w:gridCol w:w="4494"/>
        <w:gridCol w:w="4261"/>
      </w:tblGrid>
      <w:tr w:rsidR="00C64C2B" w:rsidRPr="00FA362A" w:rsidTr="00454266">
        <w:tc>
          <w:tcPr>
            <w:tcW w:w="8755" w:type="dxa"/>
            <w:gridSpan w:val="2"/>
          </w:tcPr>
          <w:p w:rsidR="00C64C2B" w:rsidRPr="00FA362A" w:rsidRDefault="00C64C2B" w:rsidP="00A81E20">
            <w:pPr>
              <w:rPr>
                <w:b/>
                <w:bCs/>
                <w:sz w:val="24"/>
                <w:szCs w:val="24"/>
                <w:rtl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>12- البنية التحتية</w:t>
            </w:r>
          </w:p>
        </w:tc>
      </w:tr>
      <w:tr w:rsidR="00C64C2B" w:rsidRPr="00FA362A" w:rsidTr="00454266">
        <w:tc>
          <w:tcPr>
            <w:tcW w:w="4494" w:type="dxa"/>
          </w:tcPr>
          <w:p w:rsidR="00C64C2B" w:rsidRPr="00FA362A" w:rsidRDefault="00C64C2B" w:rsidP="00C64C2B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rtl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>الكتب المقررة المطلوبة</w:t>
            </w:r>
          </w:p>
        </w:tc>
        <w:tc>
          <w:tcPr>
            <w:tcW w:w="4261" w:type="dxa"/>
          </w:tcPr>
          <w:p w:rsidR="00D47BE8" w:rsidRPr="00BF1FA8" w:rsidRDefault="00D47BE8" w:rsidP="00BF1FA8">
            <w:pPr>
              <w:ind w:left="360"/>
              <w:jc w:val="both"/>
              <w:rPr>
                <w:rFonts w:cs="Simplified Arabic"/>
                <w:sz w:val="28"/>
                <w:szCs w:val="28"/>
                <w:lang w:bidi="ar-IQ"/>
              </w:rPr>
            </w:pPr>
            <w:r w:rsidRPr="00BF1FA8">
              <w:rPr>
                <w:rFonts w:hint="cs"/>
                <w:sz w:val="28"/>
                <w:szCs w:val="28"/>
                <w:rtl/>
                <w:lang w:bidi="ar-IQ"/>
              </w:rPr>
              <w:t xml:space="preserve">الاختبارات </w:t>
            </w:r>
            <w:proofErr w:type="spellStart"/>
            <w:r w:rsidRPr="00BF1FA8">
              <w:rPr>
                <w:rFonts w:hint="cs"/>
                <w:sz w:val="28"/>
                <w:szCs w:val="28"/>
                <w:rtl/>
                <w:lang w:bidi="ar-IQ"/>
              </w:rPr>
              <w:t>ومباديء</w:t>
            </w:r>
            <w:proofErr w:type="spellEnd"/>
            <w:r w:rsidRPr="00BF1FA8">
              <w:rPr>
                <w:rFonts w:hint="cs"/>
                <w:sz w:val="28"/>
                <w:szCs w:val="28"/>
                <w:rtl/>
                <w:lang w:bidi="ar-IQ"/>
              </w:rPr>
              <w:t xml:space="preserve"> الاحصاء في المجال الرياضي</w:t>
            </w:r>
            <w:r w:rsidRPr="00BF1FA8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/ </w:t>
            </w:r>
            <w:r w:rsidRPr="00BF1FA8">
              <w:rPr>
                <w:rFonts w:hint="cs"/>
                <w:sz w:val="28"/>
                <w:szCs w:val="28"/>
                <w:rtl/>
                <w:lang w:bidi="ar-IQ"/>
              </w:rPr>
              <w:t xml:space="preserve">قيس ناجي ـ </w:t>
            </w:r>
            <w:proofErr w:type="spellStart"/>
            <w:r w:rsidRPr="00BF1FA8">
              <w:rPr>
                <w:rFonts w:hint="cs"/>
                <w:sz w:val="28"/>
                <w:szCs w:val="28"/>
                <w:rtl/>
                <w:lang w:bidi="ar-IQ"/>
              </w:rPr>
              <w:t>بسطويسي</w:t>
            </w:r>
            <w:proofErr w:type="spellEnd"/>
            <w:r w:rsidRPr="00BF1FA8">
              <w:rPr>
                <w:rFonts w:hint="cs"/>
                <w:sz w:val="28"/>
                <w:szCs w:val="28"/>
                <w:rtl/>
                <w:lang w:bidi="ar-IQ"/>
              </w:rPr>
              <w:t xml:space="preserve"> احمد </w:t>
            </w:r>
          </w:p>
          <w:p w:rsidR="00C64C2B" w:rsidRPr="00FA362A" w:rsidRDefault="00C64C2B" w:rsidP="00D47BE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64C2B" w:rsidRPr="00FA362A" w:rsidTr="00454266">
        <w:tc>
          <w:tcPr>
            <w:tcW w:w="4494" w:type="dxa"/>
          </w:tcPr>
          <w:p w:rsidR="00C64C2B" w:rsidRPr="00FA362A" w:rsidRDefault="00C64C2B" w:rsidP="00C64C2B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rtl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</w:tc>
        <w:tc>
          <w:tcPr>
            <w:tcW w:w="4261" w:type="dxa"/>
          </w:tcPr>
          <w:p w:rsidR="00C64C2B" w:rsidRPr="00FA362A" w:rsidRDefault="00D47BE8" w:rsidP="00A81E2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الأسس النظرية لاختبارات التربية الرياضية / محمد جاسم الياسري</w:t>
            </w:r>
          </w:p>
        </w:tc>
      </w:tr>
      <w:tr w:rsidR="00C64C2B" w:rsidRPr="00FA362A" w:rsidTr="00454266">
        <w:tc>
          <w:tcPr>
            <w:tcW w:w="4494" w:type="dxa"/>
          </w:tcPr>
          <w:p w:rsidR="00C64C2B" w:rsidRPr="00FA362A" w:rsidRDefault="00C64C2B" w:rsidP="00C64C2B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والمراجع التي يوصى بها (المجلات </w:t>
            </w:r>
            <w:proofErr w:type="gramStart"/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>العلمية ,</w:t>
            </w:r>
            <w:proofErr w:type="gramEnd"/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>التقارير,.....)</w:t>
            </w:r>
          </w:p>
        </w:tc>
        <w:tc>
          <w:tcPr>
            <w:tcW w:w="4261" w:type="dxa"/>
          </w:tcPr>
          <w:p w:rsidR="00C64C2B" w:rsidRPr="00FA362A" w:rsidRDefault="00C64C2B" w:rsidP="00A81E2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64C2B" w:rsidRPr="00FA362A" w:rsidTr="00454266">
        <w:tc>
          <w:tcPr>
            <w:tcW w:w="4494" w:type="dxa"/>
          </w:tcPr>
          <w:p w:rsidR="00C64C2B" w:rsidRPr="00FA362A" w:rsidRDefault="00C64C2B" w:rsidP="00C64C2B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المراجع </w:t>
            </w:r>
            <w:proofErr w:type="gramStart"/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="000521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>,</w:t>
            </w:r>
            <w:proofErr w:type="gramEnd"/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>مواقع الانترنيت....</w:t>
            </w:r>
          </w:p>
        </w:tc>
        <w:tc>
          <w:tcPr>
            <w:tcW w:w="4261" w:type="dxa"/>
          </w:tcPr>
          <w:p w:rsidR="00C64C2B" w:rsidRPr="00FA362A" w:rsidRDefault="00C64C2B" w:rsidP="00A81E2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CA312D" w:rsidRPr="00052147" w:rsidRDefault="00CA312D" w:rsidP="00C64C2B">
      <w:pPr>
        <w:rPr>
          <w:b/>
          <w:bCs/>
          <w:sz w:val="2"/>
          <w:szCs w:val="2"/>
          <w:rtl/>
        </w:rPr>
      </w:pPr>
    </w:p>
    <w:tbl>
      <w:tblPr>
        <w:tblStyle w:val="a3"/>
        <w:bidiVisual/>
        <w:tblW w:w="0" w:type="auto"/>
        <w:tblInd w:w="-233" w:type="dxa"/>
        <w:tblLook w:val="04A0" w:firstRow="1" w:lastRow="0" w:firstColumn="1" w:lastColumn="0" w:noHBand="0" w:noVBand="1"/>
      </w:tblPr>
      <w:tblGrid>
        <w:gridCol w:w="8755"/>
      </w:tblGrid>
      <w:tr w:rsidR="00C64C2B" w:rsidRPr="00FA362A" w:rsidTr="00454266">
        <w:tc>
          <w:tcPr>
            <w:tcW w:w="8755" w:type="dxa"/>
          </w:tcPr>
          <w:p w:rsidR="00C64C2B" w:rsidRPr="00FA362A" w:rsidRDefault="00C64C2B" w:rsidP="00A81E20">
            <w:pPr>
              <w:rPr>
                <w:b/>
                <w:bCs/>
                <w:sz w:val="24"/>
                <w:szCs w:val="24"/>
                <w:rtl/>
              </w:rPr>
            </w:pPr>
            <w:r w:rsidRPr="00FA362A">
              <w:rPr>
                <w:rFonts w:hint="cs"/>
                <w:b/>
                <w:bCs/>
                <w:sz w:val="24"/>
                <w:szCs w:val="24"/>
                <w:rtl/>
              </w:rPr>
              <w:t>13- خطة تطوير المقرر الدراسي</w:t>
            </w:r>
          </w:p>
        </w:tc>
      </w:tr>
      <w:tr w:rsidR="00C64C2B" w:rsidRPr="00FA362A" w:rsidTr="00454266">
        <w:tc>
          <w:tcPr>
            <w:tcW w:w="8755" w:type="dxa"/>
          </w:tcPr>
          <w:p w:rsidR="00C64C2B" w:rsidRPr="00FA362A" w:rsidRDefault="00C64C2B" w:rsidP="00A81E20">
            <w:pPr>
              <w:rPr>
                <w:b/>
                <w:bCs/>
                <w:sz w:val="24"/>
                <w:szCs w:val="24"/>
                <w:rtl/>
              </w:rPr>
            </w:pPr>
          </w:p>
          <w:p w:rsidR="00C64C2B" w:rsidRPr="00FA362A" w:rsidRDefault="0091236B" w:rsidP="0091236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تطبيق محاضرات عملية حول تطبيق الاختبارات البدنية والحركية والمهارية وكيفية تدوين بياناتها </w:t>
            </w:r>
            <w:r w:rsidR="005F64A2">
              <w:rPr>
                <w:rFonts w:hint="cs"/>
                <w:b/>
                <w:bCs/>
                <w:sz w:val="24"/>
                <w:szCs w:val="24"/>
                <w:rtl/>
              </w:rPr>
              <w:t>وبشكل علمي دقيق لاستخدامها في 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مجال البحثي</w:t>
            </w:r>
            <w:r w:rsidR="005F64A2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</w:tr>
    </w:tbl>
    <w:p w:rsidR="00AE025B" w:rsidRPr="00552D5A" w:rsidRDefault="00AE025B" w:rsidP="00552D5A">
      <w:pPr>
        <w:jc w:val="both"/>
        <w:rPr>
          <w:rFonts w:ascii="Calibri" w:eastAsia="Times New Roman" w:hAnsi="Calibri" w:cs="Arial"/>
          <w:b/>
          <w:bCs/>
          <w:sz w:val="28"/>
          <w:szCs w:val="28"/>
        </w:rPr>
      </w:pPr>
    </w:p>
    <w:sectPr w:rsidR="00AE025B" w:rsidRPr="00552D5A" w:rsidSect="004B23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4B0C" w:rsidRDefault="003F4B0C">
      <w:pPr>
        <w:spacing w:after="0" w:line="240" w:lineRule="auto"/>
      </w:pPr>
      <w:r>
        <w:separator/>
      </w:r>
    </w:p>
  </w:endnote>
  <w:endnote w:type="continuationSeparator" w:id="0">
    <w:p w:rsidR="003F4B0C" w:rsidRDefault="003F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6148"/>
      <w:gridCol w:w="1366"/>
      <w:gridCol w:w="6148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3F4B0C" w:rsidP="00807DE1">
          <w:pPr>
            <w:pStyle w:val="a7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C13846" w:rsidP="00807DE1">
          <w:pPr>
            <w:pStyle w:val="a8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ascii="Calibri" w:hAnsi="Calibri" w:cs="Arial"/>
            </w:rPr>
            <w:fldChar w:fldCharType="begin"/>
          </w:r>
          <w:r>
            <w:instrText>PAGE  \* MERGEFORMAT</w:instrText>
          </w:r>
          <w:r w:rsidRPr="00807DE1">
            <w:rPr>
              <w:rFonts w:ascii="Calibri" w:hAnsi="Calibri" w:cs="Arial"/>
            </w:rPr>
            <w:fldChar w:fldCharType="separate"/>
          </w:r>
          <w:r w:rsidR="002D0686" w:rsidRPr="002D0686">
            <w:rPr>
              <w:rFonts w:ascii="Cambria" w:hAnsi="Cambria" w:cs="Times New Roman"/>
              <w:b/>
              <w:bCs/>
              <w:noProof/>
              <w:rtl/>
              <w:lang w:val="ar-SA"/>
            </w:rPr>
            <w:t>10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3F4B0C" w:rsidP="00807DE1">
          <w:pPr>
            <w:pStyle w:val="a7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3F4B0C" w:rsidP="00807DE1">
          <w:pPr>
            <w:pStyle w:val="a7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3F4B0C" w:rsidP="00807DE1">
          <w:pPr>
            <w:pStyle w:val="a7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3F4B0C" w:rsidP="00807DE1">
          <w:pPr>
            <w:pStyle w:val="a7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3F4B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4B0C" w:rsidRDefault="003F4B0C">
      <w:pPr>
        <w:spacing w:after="0" w:line="240" w:lineRule="auto"/>
      </w:pPr>
      <w:r>
        <w:separator/>
      </w:r>
    </w:p>
  </w:footnote>
  <w:footnote w:type="continuationSeparator" w:id="0">
    <w:p w:rsidR="003F4B0C" w:rsidRDefault="003F4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161B"/>
    <w:multiLevelType w:val="hybridMultilevel"/>
    <w:tmpl w:val="3F3EB9BA"/>
    <w:lvl w:ilvl="0" w:tplc="1A0ED6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40A7"/>
    <w:multiLevelType w:val="hybridMultilevel"/>
    <w:tmpl w:val="6340143A"/>
    <w:lvl w:ilvl="0" w:tplc="EB64E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A1A1D"/>
    <w:multiLevelType w:val="hybridMultilevel"/>
    <w:tmpl w:val="CAD852CC"/>
    <w:lvl w:ilvl="0" w:tplc="35EE6CC2">
      <w:start w:val="1"/>
      <w:numFmt w:val="arabicAlpha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066093"/>
    <w:multiLevelType w:val="multilevel"/>
    <w:tmpl w:val="11183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bidi="ar-IQ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D174361"/>
    <w:multiLevelType w:val="hybridMultilevel"/>
    <w:tmpl w:val="FB4E93E0"/>
    <w:lvl w:ilvl="0" w:tplc="7E9C9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97C36"/>
    <w:multiLevelType w:val="hybridMultilevel"/>
    <w:tmpl w:val="121AD0DA"/>
    <w:lvl w:ilvl="0" w:tplc="F28C9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921B4"/>
    <w:multiLevelType w:val="hybridMultilevel"/>
    <w:tmpl w:val="13A4FA70"/>
    <w:lvl w:ilvl="0" w:tplc="B0BEE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E5EAB"/>
    <w:multiLevelType w:val="hybridMultilevel"/>
    <w:tmpl w:val="0B727440"/>
    <w:lvl w:ilvl="0" w:tplc="46DAAA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D5F6B"/>
    <w:multiLevelType w:val="hybridMultilevel"/>
    <w:tmpl w:val="41CA62AA"/>
    <w:lvl w:ilvl="0" w:tplc="1A046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86AD2"/>
    <w:multiLevelType w:val="hybridMultilevel"/>
    <w:tmpl w:val="1C80A06A"/>
    <w:lvl w:ilvl="0" w:tplc="513606F4">
      <w:start w:val="1"/>
      <w:numFmt w:val="arabicAlpha"/>
      <w:lvlText w:val="%1-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DC56D7B"/>
    <w:multiLevelType w:val="hybridMultilevel"/>
    <w:tmpl w:val="BB6CB846"/>
    <w:lvl w:ilvl="0" w:tplc="4740D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31782"/>
    <w:multiLevelType w:val="hybridMultilevel"/>
    <w:tmpl w:val="2EDCFF90"/>
    <w:lvl w:ilvl="0" w:tplc="5D16A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41A77"/>
    <w:multiLevelType w:val="hybridMultilevel"/>
    <w:tmpl w:val="B43A9B3A"/>
    <w:lvl w:ilvl="0" w:tplc="7E6A2D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8712B"/>
    <w:multiLevelType w:val="hybridMultilevel"/>
    <w:tmpl w:val="A498C88A"/>
    <w:lvl w:ilvl="0" w:tplc="AC6E9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74EFF"/>
    <w:multiLevelType w:val="hybridMultilevel"/>
    <w:tmpl w:val="A8EC0EBC"/>
    <w:lvl w:ilvl="0" w:tplc="28768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82F9A"/>
    <w:multiLevelType w:val="hybridMultilevel"/>
    <w:tmpl w:val="920E97F0"/>
    <w:lvl w:ilvl="0" w:tplc="00425B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9399F"/>
    <w:multiLevelType w:val="hybridMultilevel"/>
    <w:tmpl w:val="A35213D0"/>
    <w:lvl w:ilvl="0" w:tplc="D4206B0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7FD01A2C"/>
    <w:multiLevelType w:val="hybridMultilevel"/>
    <w:tmpl w:val="E2B24C46"/>
    <w:lvl w:ilvl="0" w:tplc="68D08D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2"/>
  </w:num>
  <w:num w:numId="5">
    <w:abstractNumId w:val="15"/>
  </w:num>
  <w:num w:numId="6">
    <w:abstractNumId w:val="0"/>
  </w:num>
  <w:num w:numId="7">
    <w:abstractNumId w:val="12"/>
  </w:num>
  <w:num w:numId="8">
    <w:abstractNumId w:val="7"/>
  </w:num>
  <w:num w:numId="9">
    <w:abstractNumId w:val="10"/>
  </w:num>
  <w:num w:numId="10">
    <w:abstractNumId w:val="3"/>
  </w:num>
  <w:num w:numId="11">
    <w:abstractNumId w:val="13"/>
  </w:num>
  <w:num w:numId="12">
    <w:abstractNumId w:val="14"/>
  </w:num>
  <w:num w:numId="13">
    <w:abstractNumId w:val="8"/>
  </w:num>
  <w:num w:numId="14">
    <w:abstractNumId w:val="1"/>
  </w:num>
  <w:num w:numId="15">
    <w:abstractNumId w:val="6"/>
  </w:num>
  <w:num w:numId="16">
    <w:abstractNumId w:val="5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C2B"/>
    <w:rsid w:val="00052147"/>
    <w:rsid w:val="00067A32"/>
    <w:rsid w:val="00081190"/>
    <w:rsid w:val="00101791"/>
    <w:rsid w:val="00103611"/>
    <w:rsid w:val="0010500D"/>
    <w:rsid w:val="00125E51"/>
    <w:rsid w:val="00140A0F"/>
    <w:rsid w:val="0018028E"/>
    <w:rsid w:val="00186400"/>
    <w:rsid w:val="00214340"/>
    <w:rsid w:val="002A404D"/>
    <w:rsid w:val="002B73FB"/>
    <w:rsid w:val="002C5C42"/>
    <w:rsid w:val="002D0686"/>
    <w:rsid w:val="00311240"/>
    <w:rsid w:val="003F4B0C"/>
    <w:rsid w:val="00434F39"/>
    <w:rsid w:val="00454266"/>
    <w:rsid w:val="00475185"/>
    <w:rsid w:val="00507A20"/>
    <w:rsid w:val="005101C0"/>
    <w:rsid w:val="0052423E"/>
    <w:rsid w:val="00552D5A"/>
    <w:rsid w:val="00565697"/>
    <w:rsid w:val="005D6BAB"/>
    <w:rsid w:val="005F64A2"/>
    <w:rsid w:val="00600C4B"/>
    <w:rsid w:val="006203F5"/>
    <w:rsid w:val="00636A76"/>
    <w:rsid w:val="00675242"/>
    <w:rsid w:val="00683D0A"/>
    <w:rsid w:val="00690B93"/>
    <w:rsid w:val="006A3265"/>
    <w:rsid w:val="00766039"/>
    <w:rsid w:val="007B0B86"/>
    <w:rsid w:val="007C431F"/>
    <w:rsid w:val="007C7FAB"/>
    <w:rsid w:val="007F7B86"/>
    <w:rsid w:val="0091236B"/>
    <w:rsid w:val="009B7290"/>
    <w:rsid w:val="009C1A65"/>
    <w:rsid w:val="00A9366E"/>
    <w:rsid w:val="00AA7D62"/>
    <w:rsid w:val="00AE025B"/>
    <w:rsid w:val="00BE1CD6"/>
    <w:rsid w:val="00BF1FA8"/>
    <w:rsid w:val="00C12159"/>
    <w:rsid w:val="00C13846"/>
    <w:rsid w:val="00C3244A"/>
    <w:rsid w:val="00C64C2B"/>
    <w:rsid w:val="00CA312D"/>
    <w:rsid w:val="00CE79A2"/>
    <w:rsid w:val="00D23208"/>
    <w:rsid w:val="00D35F8E"/>
    <w:rsid w:val="00D47BE8"/>
    <w:rsid w:val="00D74297"/>
    <w:rsid w:val="00D82E35"/>
    <w:rsid w:val="00E23CE5"/>
    <w:rsid w:val="00E77609"/>
    <w:rsid w:val="00EA5E1E"/>
    <w:rsid w:val="00EB0833"/>
    <w:rsid w:val="00F06A7F"/>
    <w:rsid w:val="00F21395"/>
    <w:rsid w:val="00F578EC"/>
    <w:rsid w:val="00FA362A"/>
    <w:rsid w:val="00FD5A99"/>
    <w:rsid w:val="00FD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19F1"/>
  <w15:docId w15:val="{D4C952F7-47C3-430C-A612-ECA64346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C2B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C2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64C2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3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35F8E"/>
    <w:rPr>
      <w:rFonts w:ascii="Tahoma" w:eastAsiaTheme="minorEastAsia" w:hAnsi="Tahoma" w:cs="Tahoma"/>
      <w:sz w:val="16"/>
      <w:szCs w:val="16"/>
    </w:rPr>
  </w:style>
  <w:style w:type="paragraph" w:styleId="a6">
    <w:name w:val="footer"/>
    <w:basedOn w:val="a"/>
    <w:link w:val="Char0"/>
    <w:uiPriority w:val="99"/>
    <w:semiHidden/>
    <w:unhideWhenUsed/>
    <w:rsid w:val="00C138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C13846"/>
    <w:rPr>
      <w:rFonts w:eastAsiaTheme="minorEastAsia"/>
    </w:rPr>
  </w:style>
  <w:style w:type="paragraph" w:styleId="a7">
    <w:name w:val="header"/>
    <w:basedOn w:val="a"/>
    <w:link w:val="Char1"/>
    <w:uiPriority w:val="99"/>
    <w:semiHidden/>
    <w:unhideWhenUsed/>
    <w:rsid w:val="00C138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semiHidden/>
    <w:rsid w:val="00C13846"/>
    <w:rPr>
      <w:rFonts w:eastAsiaTheme="minorEastAsia"/>
    </w:rPr>
  </w:style>
  <w:style w:type="paragraph" w:styleId="a8">
    <w:name w:val="No Spacing"/>
    <w:uiPriority w:val="1"/>
    <w:qFormat/>
    <w:rsid w:val="00C13846"/>
    <w:pPr>
      <w:bidi/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1786</Words>
  <Characters>10184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Spider</dc:creator>
  <cp:lastModifiedBy>طيف الحياة</cp:lastModifiedBy>
  <cp:revision>66</cp:revision>
  <cp:lastPrinted>2017-01-10T08:33:00Z</cp:lastPrinted>
  <dcterms:created xsi:type="dcterms:W3CDTF">2016-04-29T12:40:00Z</dcterms:created>
  <dcterms:modified xsi:type="dcterms:W3CDTF">2021-02-17T08:07:00Z</dcterms:modified>
</cp:coreProperties>
</file>